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CE4E" w14:textId="77777777" w:rsidR="0030594F" w:rsidRPr="00524228" w:rsidRDefault="0030594F" w:rsidP="00305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24228">
        <w:rPr>
          <w:rFonts w:ascii="Times New Roman" w:hAnsi="Times New Roman" w:cs="Times New Roman"/>
          <w:b/>
          <w:sz w:val="24"/>
          <w:szCs w:val="24"/>
          <w:lang w:val="sr-Latn-CS"/>
        </w:rPr>
        <w:t>REPUBLIKA SRBIJA</w:t>
      </w:r>
    </w:p>
    <w:p w14:paraId="2FB94401" w14:textId="77777777" w:rsidR="0030594F" w:rsidRPr="00524228" w:rsidRDefault="0030594F" w:rsidP="00305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24228">
        <w:rPr>
          <w:rFonts w:ascii="Times New Roman" w:hAnsi="Times New Roman" w:cs="Times New Roman"/>
          <w:b/>
          <w:sz w:val="24"/>
          <w:szCs w:val="24"/>
          <w:lang w:val="sr-Latn-CS"/>
        </w:rPr>
        <w:t>OPŠTINA TUTIN</w:t>
      </w:r>
    </w:p>
    <w:p w14:paraId="7172A0A5" w14:textId="77777777" w:rsidR="0030594F" w:rsidRPr="00524228" w:rsidRDefault="0030594F" w:rsidP="00305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24228">
        <w:rPr>
          <w:rFonts w:ascii="Times New Roman" w:hAnsi="Times New Roman" w:cs="Times New Roman"/>
          <w:b/>
          <w:sz w:val="24"/>
          <w:szCs w:val="24"/>
          <w:lang w:val="sr-Latn-CS"/>
        </w:rPr>
        <w:t>OPŠTINSKO VIJEĆE</w:t>
      </w:r>
    </w:p>
    <w:p w14:paraId="5589C251" w14:textId="77777777" w:rsidR="0030594F" w:rsidRPr="00524228" w:rsidRDefault="0030594F" w:rsidP="0030594F">
      <w:pPr>
        <w:spacing w:after="0" w:line="240" w:lineRule="auto"/>
        <w:rPr>
          <w:b/>
          <w:color w:val="000000" w:themeColor="text1"/>
          <w:sz w:val="24"/>
          <w:szCs w:val="24"/>
          <w:lang w:val="sr-Latn-CS"/>
        </w:rPr>
      </w:pPr>
      <w:r w:rsidRPr="0052422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BROJ : </w:t>
      </w:r>
      <w:r w:rsidR="00AC335D">
        <w:rPr>
          <w:rFonts w:ascii="Times New Roman" w:eastAsia="Adobe Fangsong Std R" w:hAnsi="Times New Roman" w:cs="Times New Roman"/>
          <w:sz w:val="24"/>
          <w:szCs w:val="24"/>
        </w:rPr>
        <w:t>06-23</w:t>
      </w:r>
      <w:r w:rsidR="00A255C4">
        <w:rPr>
          <w:rFonts w:ascii="Times New Roman" w:eastAsia="Adobe Fangsong Std R" w:hAnsi="Times New Roman" w:cs="Times New Roman"/>
          <w:sz w:val="24"/>
          <w:szCs w:val="24"/>
        </w:rPr>
        <w:t xml:space="preserve">/2023 </w:t>
      </w:r>
    </w:p>
    <w:p w14:paraId="20F07851" w14:textId="77777777" w:rsidR="00F11E6A" w:rsidRPr="00524228" w:rsidRDefault="0030594F" w:rsidP="00305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2422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DANA: </w:t>
      </w:r>
      <w:r w:rsidR="00AC335D">
        <w:rPr>
          <w:rFonts w:ascii="Times New Roman" w:hAnsi="Times New Roman" w:cs="Times New Roman"/>
          <w:b/>
          <w:sz w:val="24"/>
          <w:szCs w:val="24"/>
          <w:lang w:val="sr-Latn-CS"/>
        </w:rPr>
        <w:t>07.07</w:t>
      </w:r>
      <w:r w:rsidR="009F1A21" w:rsidRPr="00524228">
        <w:rPr>
          <w:rFonts w:ascii="Times New Roman" w:hAnsi="Times New Roman" w:cs="Times New Roman"/>
          <w:b/>
          <w:sz w:val="24"/>
          <w:szCs w:val="24"/>
          <w:lang w:val="sr-Latn-CS"/>
        </w:rPr>
        <w:t>.2023</w:t>
      </w:r>
      <w:r w:rsidRPr="0052422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godine </w:t>
      </w:r>
    </w:p>
    <w:p w14:paraId="44447B91" w14:textId="77777777" w:rsidR="0030594F" w:rsidRPr="00524228" w:rsidRDefault="0030594F" w:rsidP="00305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24228">
        <w:rPr>
          <w:rFonts w:ascii="Times New Roman" w:hAnsi="Times New Roman" w:cs="Times New Roman"/>
          <w:b/>
          <w:sz w:val="24"/>
          <w:szCs w:val="24"/>
          <w:lang w:val="sr-Latn-CS"/>
        </w:rPr>
        <w:t>TUTIN</w:t>
      </w:r>
    </w:p>
    <w:p w14:paraId="12452FBD" w14:textId="77777777" w:rsidR="00F11E6A" w:rsidRPr="00524228" w:rsidRDefault="00F11E6A" w:rsidP="003059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34512C5" w14:textId="77777777" w:rsidR="00A255C4" w:rsidRPr="00A255C4" w:rsidRDefault="00E273B4" w:rsidP="00A255C4">
      <w:pPr>
        <w:jc w:val="center"/>
        <w:rPr>
          <w:rFonts w:ascii="Times New Roman" w:hAnsi="Times New Roman" w:cs="Times New Roman"/>
          <w:b/>
          <w:lang w:val="sr-Latn-CS"/>
        </w:rPr>
      </w:pPr>
      <w:r w:rsidRPr="00A255C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ZAPISNIK SA </w:t>
      </w:r>
      <w:r w:rsidR="00AC335D">
        <w:rPr>
          <w:rFonts w:ascii="Times New Roman" w:hAnsi="Times New Roman" w:cs="Times New Roman"/>
          <w:b/>
          <w:lang w:val="sr-Latn-RS"/>
        </w:rPr>
        <w:t>VIII</w:t>
      </w:r>
      <w:r w:rsidR="00A255C4" w:rsidRPr="00A255C4">
        <w:rPr>
          <w:rFonts w:ascii="Times New Roman" w:hAnsi="Times New Roman" w:cs="Times New Roman"/>
          <w:b/>
          <w:lang w:val="sr-Latn-RS"/>
        </w:rPr>
        <w:t xml:space="preserve">   </w:t>
      </w:r>
      <w:r w:rsidR="00A255C4" w:rsidRPr="00A255C4">
        <w:rPr>
          <w:rFonts w:ascii="Times New Roman" w:hAnsi="Times New Roman" w:cs="Times New Roman"/>
          <w:b/>
          <w:lang w:val="sr-Latn-CS"/>
        </w:rPr>
        <w:t>SJEDNICA</w:t>
      </w:r>
    </w:p>
    <w:p w14:paraId="0BEDD062" w14:textId="77777777" w:rsidR="00A255C4" w:rsidRPr="00A255C4" w:rsidRDefault="00A255C4" w:rsidP="00A255C4">
      <w:pPr>
        <w:jc w:val="center"/>
        <w:rPr>
          <w:rFonts w:ascii="Times New Roman" w:hAnsi="Times New Roman" w:cs="Times New Roman"/>
          <w:b/>
          <w:lang w:val="sr-Latn-CS"/>
        </w:rPr>
      </w:pPr>
      <w:r w:rsidRPr="00A255C4">
        <w:rPr>
          <w:rFonts w:ascii="Times New Roman" w:hAnsi="Times New Roman" w:cs="Times New Roman"/>
          <w:b/>
          <w:lang w:val="sr-Latn-CS"/>
        </w:rPr>
        <w:t>OPŠTINSKO</w:t>
      </w:r>
      <w:r w:rsidR="00AC335D">
        <w:rPr>
          <w:rFonts w:ascii="Times New Roman" w:hAnsi="Times New Roman" w:cs="Times New Roman"/>
          <w:b/>
          <w:lang w:val="sr-Latn-CS"/>
        </w:rPr>
        <w:t>G VIJEĆA OPŠTINE TUTIN ZA  07.07</w:t>
      </w:r>
      <w:r w:rsidRPr="00A255C4">
        <w:rPr>
          <w:rFonts w:ascii="Times New Roman" w:hAnsi="Times New Roman" w:cs="Times New Roman"/>
          <w:b/>
          <w:lang w:val="sr-Latn-CS"/>
        </w:rPr>
        <w:t xml:space="preserve">.2023. GODINE. </w:t>
      </w:r>
    </w:p>
    <w:p w14:paraId="3D5FF7A7" w14:textId="77777777" w:rsidR="00AC335D" w:rsidRPr="0080659D" w:rsidRDefault="00D167D2" w:rsidP="00AC33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Sjednica je počela u 11</w:t>
      </w:r>
      <w:r w:rsidR="00AC335D" w:rsidRPr="0080659D">
        <w:rPr>
          <w:rFonts w:ascii="Times New Roman" w:hAnsi="Times New Roman" w:cs="Times New Roman"/>
          <w:sz w:val="24"/>
          <w:szCs w:val="24"/>
          <w:lang w:val="sr-Latn-CS"/>
        </w:rPr>
        <w:t>,00 časova u Kabinetu predsjednika opštine.</w:t>
      </w:r>
    </w:p>
    <w:p w14:paraId="25AC870B" w14:textId="77777777" w:rsidR="00AC335D" w:rsidRDefault="00AC335D" w:rsidP="00AC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0659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0659D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Sednicom je predsjedavao predsjednik opštine Tutin Salih Hot. </w:t>
      </w:r>
    </w:p>
    <w:p w14:paraId="66C58331" w14:textId="77777777" w:rsidR="00AC335D" w:rsidRPr="00D90B70" w:rsidRDefault="00AC335D" w:rsidP="00AC335D">
      <w:pPr>
        <w:spacing w:after="0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</w:pPr>
      <w:r w:rsidRPr="00D90B70"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 xml:space="preserve"> </w:t>
      </w:r>
    </w:p>
    <w:p w14:paraId="4246D29B" w14:textId="77777777" w:rsidR="00A255C4" w:rsidRPr="00A255C4" w:rsidRDefault="00A255C4" w:rsidP="00A255C4">
      <w:pPr>
        <w:spacing w:line="360" w:lineRule="auto"/>
        <w:rPr>
          <w:rFonts w:ascii="Times New Roman" w:hAnsi="Times New Roman" w:cs="Times New Roman"/>
          <w:lang w:val="sr-Latn-CS"/>
        </w:rPr>
      </w:pPr>
    </w:p>
    <w:p w14:paraId="320A5C0D" w14:textId="77777777" w:rsidR="00A255C4" w:rsidRPr="00A255C4" w:rsidRDefault="00A255C4" w:rsidP="00A255C4">
      <w:pPr>
        <w:spacing w:line="360" w:lineRule="auto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  <w:t>Za sjednicu predlažen</w:t>
      </w:r>
      <w:r w:rsidRPr="00A255C4">
        <w:rPr>
          <w:rFonts w:ascii="Times New Roman" w:hAnsi="Times New Roman" w:cs="Times New Roman"/>
          <w:lang w:val="sr-Latn-CS"/>
        </w:rPr>
        <w:t xml:space="preserve"> sledeći</w:t>
      </w:r>
    </w:p>
    <w:p w14:paraId="527A2D19" w14:textId="77777777" w:rsidR="00A255C4" w:rsidRPr="00A255C4" w:rsidRDefault="00A255C4" w:rsidP="00AC335D">
      <w:pPr>
        <w:spacing w:line="360" w:lineRule="auto"/>
        <w:jc w:val="center"/>
        <w:rPr>
          <w:rFonts w:ascii="Times New Roman" w:hAnsi="Times New Roman" w:cs="Times New Roman"/>
          <w:b/>
          <w:lang w:val="sr-Latn-CS"/>
        </w:rPr>
      </w:pPr>
      <w:r w:rsidRPr="00A255C4">
        <w:rPr>
          <w:rFonts w:ascii="Times New Roman" w:hAnsi="Times New Roman" w:cs="Times New Roman"/>
          <w:b/>
          <w:lang w:val="sr-Latn-CS"/>
        </w:rPr>
        <w:t>DNEVNI RED</w:t>
      </w:r>
    </w:p>
    <w:p w14:paraId="3420F1C6" w14:textId="77777777" w:rsidR="00A255C4" w:rsidRDefault="00A255C4" w:rsidP="00A255C4">
      <w:pPr>
        <w:spacing w:line="360" w:lineRule="auto"/>
        <w:jc w:val="center"/>
        <w:rPr>
          <w:b/>
          <w:lang w:val="sr-Latn-CS"/>
        </w:rPr>
      </w:pPr>
    </w:p>
    <w:p w14:paraId="6EE7FCAA" w14:textId="77777777" w:rsidR="00A255C4" w:rsidRPr="00A255C4" w:rsidRDefault="00A255C4" w:rsidP="00A255C4">
      <w:pPr>
        <w:jc w:val="both"/>
        <w:rPr>
          <w:rFonts w:ascii="Times New Roman" w:hAnsi="Times New Roman" w:cs="Times New Roman"/>
          <w:b/>
        </w:rPr>
      </w:pPr>
      <w:r w:rsidRPr="00A255C4">
        <w:rPr>
          <w:rFonts w:ascii="Times New Roman" w:hAnsi="Times New Roman" w:cs="Times New Roman"/>
          <w:b/>
        </w:rPr>
        <w:t>USV</w:t>
      </w:r>
      <w:r w:rsidR="00AC335D">
        <w:rPr>
          <w:rFonts w:ascii="Times New Roman" w:hAnsi="Times New Roman" w:cs="Times New Roman"/>
          <w:b/>
        </w:rPr>
        <w:t xml:space="preserve">AJANJE ZAPISNIKA </w:t>
      </w:r>
      <w:proofErr w:type="gramStart"/>
      <w:r w:rsidR="00AC335D">
        <w:rPr>
          <w:rFonts w:ascii="Times New Roman" w:hAnsi="Times New Roman" w:cs="Times New Roman"/>
          <w:b/>
        </w:rPr>
        <w:t xml:space="preserve">SA </w:t>
      </w:r>
      <w:r w:rsidRPr="00A255C4">
        <w:rPr>
          <w:rFonts w:ascii="Times New Roman" w:hAnsi="Times New Roman" w:cs="Times New Roman"/>
          <w:b/>
        </w:rPr>
        <w:t>,</w:t>
      </w:r>
      <w:proofErr w:type="gramEnd"/>
      <w:r w:rsidRPr="00A255C4">
        <w:rPr>
          <w:rFonts w:ascii="Times New Roman" w:hAnsi="Times New Roman" w:cs="Times New Roman"/>
          <w:b/>
        </w:rPr>
        <w:t xml:space="preserve"> VI</w:t>
      </w:r>
      <w:r w:rsidR="00AC335D">
        <w:rPr>
          <w:rFonts w:ascii="Times New Roman" w:hAnsi="Times New Roman" w:cs="Times New Roman"/>
          <w:b/>
        </w:rPr>
        <w:t>I</w:t>
      </w:r>
      <w:r w:rsidRPr="00A255C4">
        <w:rPr>
          <w:rFonts w:ascii="Times New Roman" w:hAnsi="Times New Roman" w:cs="Times New Roman"/>
          <w:b/>
        </w:rPr>
        <w:t xml:space="preserve">  SJEDNICE OPŠTINSKOG VIJE</w:t>
      </w:r>
      <w:r w:rsidRPr="00A255C4">
        <w:rPr>
          <w:rFonts w:ascii="Times New Roman" w:hAnsi="Times New Roman" w:cs="Times New Roman"/>
          <w:b/>
          <w:lang w:val="sr-Latn-RS"/>
        </w:rPr>
        <w:t>Ć</w:t>
      </w:r>
      <w:r w:rsidRPr="00A255C4">
        <w:rPr>
          <w:rFonts w:ascii="Times New Roman" w:hAnsi="Times New Roman" w:cs="Times New Roman"/>
          <w:b/>
        </w:rPr>
        <w:t>A,</w:t>
      </w:r>
    </w:p>
    <w:p w14:paraId="54D4E763" w14:textId="77777777" w:rsidR="00AC335D" w:rsidRDefault="00AC335D" w:rsidP="00AC335D">
      <w:pPr>
        <w:jc w:val="both"/>
        <w:rPr>
          <w:b/>
        </w:rPr>
      </w:pPr>
    </w:p>
    <w:p w14:paraId="06BDB4E2" w14:textId="77777777" w:rsidR="00AC335D" w:rsidRPr="0019006F" w:rsidRDefault="00AC335D" w:rsidP="00AC335D">
      <w:pPr>
        <w:pStyle w:val="ListParagraph"/>
        <w:numPr>
          <w:ilvl w:val="0"/>
          <w:numId w:val="24"/>
        </w:num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19006F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</w:t>
      </w:r>
      <w:r w:rsidR="00D167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19006F">
        <w:rPr>
          <w:rFonts w:ascii="Times New Roman" w:hAnsi="Times New Roman" w:cs="Times New Roman"/>
          <w:sz w:val="24"/>
          <w:szCs w:val="24"/>
          <w:lang w:val="sr-Latn-CS"/>
        </w:rPr>
        <w:t xml:space="preserve">Rešenje </w:t>
      </w:r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167D2">
        <w:rPr>
          <w:rFonts w:ascii="Times New Roman" w:eastAsia="Adobe Fangsong Std R" w:hAnsi="Times New Roman" w:cs="Times New Roman"/>
          <w:sz w:val="24"/>
          <w:szCs w:val="24"/>
        </w:rPr>
        <w:t xml:space="preserve">– </w:t>
      </w:r>
      <w:proofErr w:type="spellStart"/>
      <w:r w:rsidR="00D167D2">
        <w:rPr>
          <w:rFonts w:ascii="Times New Roman" w:eastAsia="Adobe Fangsong Std R" w:hAnsi="Times New Roman" w:cs="Times New Roman"/>
          <w:sz w:val="24"/>
          <w:szCs w:val="24"/>
        </w:rPr>
        <w:t>Opstinska</w:t>
      </w:r>
      <w:proofErr w:type="spellEnd"/>
      <w:r w:rsid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D167D2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  <w:r w:rsid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19006F">
        <w:rPr>
          <w:rFonts w:ascii="Times New Roman" w:eastAsia="Adobe Fangsong Std R" w:hAnsi="Times New Roman" w:cs="Times New Roman"/>
          <w:sz w:val="24"/>
          <w:szCs w:val="24"/>
        </w:rPr>
        <w:t>,</w:t>
      </w:r>
    </w:p>
    <w:p w14:paraId="36D0F581" w14:textId="77777777" w:rsidR="00AC335D" w:rsidRPr="0019006F" w:rsidRDefault="00AC335D" w:rsidP="00AC335D">
      <w:pPr>
        <w:pStyle w:val="ListParagraph"/>
        <w:numPr>
          <w:ilvl w:val="0"/>
          <w:numId w:val="24"/>
        </w:num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19006F">
        <w:rPr>
          <w:rFonts w:ascii="Times New Roman" w:hAnsi="Times New Roman" w:cs="Times New Roman"/>
          <w:sz w:val="24"/>
          <w:szCs w:val="24"/>
          <w:lang w:val="sr-Latn-CS"/>
        </w:rPr>
        <w:t>Razmatranje i donošenje</w:t>
      </w:r>
      <w:bookmarkStart w:id="0" w:name="bookmark0"/>
      <w:r w:rsidRPr="0019006F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bookmarkEnd w:id="0"/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Rešenja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o 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preusmeravanju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za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prinudu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naplatu</w:t>
      </w:r>
      <w:proofErr w:type="spellEnd"/>
      <w:r w:rsidR="00D167D2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 w:rsidR="00D167D2">
        <w:rPr>
          <w:rFonts w:ascii="Times New Roman" w:eastAsia="Adobe Fangsong Std R" w:hAnsi="Times New Roman" w:cs="Times New Roman"/>
          <w:sz w:val="24"/>
          <w:szCs w:val="24"/>
        </w:rPr>
        <w:t>Opstinska</w:t>
      </w:r>
      <w:proofErr w:type="spellEnd"/>
      <w:r w:rsid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D167D2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>,</w:t>
      </w:r>
    </w:p>
    <w:p w14:paraId="09672092" w14:textId="77777777" w:rsidR="00AC335D" w:rsidRPr="0019006F" w:rsidRDefault="00AC335D" w:rsidP="00AC335D">
      <w:pPr>
        <w:pStyle w:val="ListParagraph"/>
        <w:numPr>
          <w:ilvl w:val="0"/>
          <w:numId w:val="24"/>
        </w:num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Razmatranje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i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donošenje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Odluke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o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vršenje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delatnosti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organizovanja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obavljanja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prečišćavanje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distribucije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vode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,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priključenju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kućne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vodovodne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instalacije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gradski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vodovod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kao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uslovi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korišćenje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vode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,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merenja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,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očitavanja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,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obračunavanje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naplate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vode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,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kao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zajedničkog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materijalnog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dobra ,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koje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je u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nadležnosti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JKSP”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Gradac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“Tutin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, </w:t>
      </w:r>
    </w:p>
    <w:p w14:paraId="5459382F" w14:textId="77777777" w:rsidR="00AC335D" w:rsidRPr="0019006F" w:rsidRDefault="00AC335D" w:rsidP="00AC335D">
      <w:pPr>
        <w:pStyle w:val="ListParagraph"/>
        <w:numPr>
          <w:ilvl w:val="0"/>
          <w:numId w:val="24"/>
        </w:num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Razmatranje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utvrđivanje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Izmene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posebnog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programa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sredsta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JKSP”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Gradac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>” Tutin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za 2023.god, </w:t>
      </w:r>
    </w:p>
    <w:p w14:paraId="7DCD5749" w14:textId="77777777" w:rsidR="00AC335D" w:rsidRDefault="00AC335D" w:rsidP="00AC335D">
      <w:pPr>
        <w:pStyle w:val="ListParagraph"/>
        <w:numPr>
          <w:ilvl w:val="0"/>
          <w:numId w:val="24"/>
        </w:num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Razmatranje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utvrđivanje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Finasijskog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izveštaja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o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radu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JKP”Ribariće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”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Ribariće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za period 01.01-31.12.2022.god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, </w:t>
      </w:r>
    </w:p>
    <w:p w14:paraId="499A8128" w14:textId="77777777" w:rsidR="00AC335D" w:rsidRPr="000A63C1" w:rsidRDefault="00AC335D" w:rsidP="00AC335D">
      <w:pPr>
        <w:pStyle w:val="ListParagraph"/>
        <w:numPr>
          <w:ilvl w:val="0"/>
          <w:numId w:val="24"/>
        </w:num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0A63C1">
        <w:rPr>
          <w:rFonts w:ascii="Times New Roman" w:eastAsia="Adobe Fangsong Std R" w:hAnsi="Times New Roman" w:cs="Times New Roman"/>
          <w:sz w:val="24"/>
          <w:szCs w:val="24"/>
        </w:rPr>
        <w:lastRenderedPageBreak/>
        <w:t>Razmatranje</w:t>
      </w:r>
      <w:proofErr w:type="spellEnd"/>
      <w:r w:rsidRPr="000A63C1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0A63C1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eastAsia="Adobe Fangsong Std R" w:hAnsi="Times New Roman" w:cs="Times New Roman"/>
          <w:sz w:val="24"/>
          <w:szCs w:val="24"/>
        </w:rPr>
        <w:t>donošenje</w:t>
      </w:r>
      <w:proofErr w:type="spellEnd"/>
      <w:r w:rsidRPr="000A63C1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eastAsia="Adobe Fangsong Std R" w:hAnsi="Times New Roman" w:cs="Times New Roman"/>
          <w:sz w:val="24"/>
          <w:szCs w:val="24"/>
        </w:rPr>
        <w:t>odluke</w:t>
      </w:r>
      <w:proofErr w:type="spellEnd"/>
      <w:r w:rsidRPr="000A63C1">
        <w:rPr>
          <w:rFonts w:ascii="Times New Roman" w:eastAsia="Adobe Fangsong Std R" w:hAnsi="Times New Roman" w:cs="Times New Roman"/>
          <w:sz w:val="24"/>
          <w:szCs w:val="24"/>
        </w:rPr>
        <w:t xml:space="preserve"> za</w:t>
      </w:r>
      <w:r w:rsidRPr="000A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hAnsi="Times New Roman" w:cs="Times New Roman"/>
          <w:sz w:val="24"/>
          <w:szCs w:val="24"/>
        </w:rPr>
        <w:t>odobravanje</w:t>
      </w:r>
      <w:proofErr w:type="spellEnd"/>
      <w:r w:rsidRPr="000A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 w:rsidRPr="000A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0A63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A63C1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A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hAnsi="Times New Roman" w:cs="Times New Roman"/>
          <w:sz w:val="24"/>
          <w:szCs w:val="24"/>
        </w:rPr>
        <w:t>angažovana</w:t>
      </w:r>
      <w:proofErr w:type="spellEnd"/>
      <w:r w:rsidRPr="000A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A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hAnsi="Times New Roman" w:cs="Times New Roman"/>
          <w:sz w:val="24"/>
          <w:szCs w:val="24"/>
        </w:rPr>
        <w:t>protivgradnoj</w:t>
      </w:r>
      <w:proofErr w:type="spellEnd"/>
      <w:r w:rsidRPr="000A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3C1">
        <w:rPr>
          <w:rFonts w:ascii="Times New Roman" w:hAnsi="Times New Roman" w:cs="Times New Roman"/>
          <w:sz w:val="24"/>
          <w:szCs w:val="24"/>
        </w:rPr>
        <w:t>zaštiti</w:t>
      </w:r>
      <w:proofErr w:type="spellEnd"/>
    </w:p>
    <w:p w14:paraId="4759BC43" w14:textId="77777777" w:rsidR="00AC335D" w:rsidRDefault="00AC335D" w:rsidP="00AC335D">
      <w:pPr>
        <w:pStyle w:val="ListParagraph"/>
        <w:numPr>
          <w:ilvl w:val="0"/>
          <w:numId w:val="24"/>
        </w:num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Razno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58984349" w14:textId="77777777" w:rsidR="00AC335D" w:rsidRDefault="00AC335D" w:rsidP="00AC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0659D">
        <w:rPr>
          <w:rFonts w:ascii="Times New Roman" w:hAnsi="Times New Roman" w:cs="Times New Roman"/>
          <w:sz w:val="24"/>
          <w:szCs w:val="24"/>
          <w:lang w:val="sr-Latn-CS"/>
        </w:rPr>
        <w:t xml:space="preserve">Pored predsjedavajućeg, sjednici prisustvuju članovi Opštinskog vijeća: </w:t>
      </w:r>
    </w:p>
    <w:p w14:paraId="645A2567" w14:textId="77777777" w:rsidR="00AC335D" w:rsidRDefault="00AC335D" w:rsidP="00AC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159D11C" w14:textId="77777777" w:rsidR="00AC335D" w:rsidRPr="00C3214B" w:rsidRDefault="00AC335D" w:rsidP="00AC335D">
      <w:pPr>
        <w:spacing w:after="0" w:line="360" w:lineRule="auto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</w:pPr>
      <w:r w:rsidRPr="00DF60EB"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>Sead Ramičević</w:t>
      </w:r>
      <w:r w:rsidRPr="00DF60EB">
        <w:rPr>
          <w:b/>
          <w:bCs/>
          <w:i/>
          <w:lang w:val="sr-Latn-CS"/>
        </w:rPr>
        <w:t xml:space="preserve"> </w:t>
      </w:r>
      <w:r w:rsidRPr="00DF60EB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dipl. ecc. resor Privreda i finansije</w:t>
      </w:r>
      <w:r w:rsidRPr="00DF60EB"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>.</w:t>
      </w:r>
    </w:p>
    <w:p w14:paraId="1DB80035" w14:textId="77777777" w:rsidR="00AC335D" w:rsidRDefault="00AC335D" w:rsidP="00AC335D">
      <w:pPr>
        <w:spacing w:after="0" w:line="360" w:lineRule="auto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</w:pPr>
      <w:r w:rsidRPr="00DF60EB"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>Samir Kecap-</w:t>
      </w:r>
      <w:r w:rsidRPr="00DF60EB">
        <w:rPr>
          <w:b/>
          <w:bCs/>
          <w:i/>
          <w:lang w:val="sr-Latn-CS"/>
        </w:rPr>
        <w:t xml:space="preserve"> </w:t>
      </w:r>
      <w:r w:rsidRPr="00DF60EB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privatni preduzetnik, resor Socijalna davanja i humanitarne organizacije</w:t>
      </w:r>
      <w:r w:rsidRPr="00DF60EB"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 xml:space="preserve">, </w:t>
      </w:r>
    </w:p>
    <w:p w14:paraId="36ECAD6C" w14:textId="77777777" w:rsidR="00AC335D" w:rsidRPr="00DF60EB" w:rsidRDefault="00AC335D" w:rsidP="00AC335D">
      <w:pPr>
        <w:spacing w:after="0" w:line="360" w:lineRule="auto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</w:pPr>
      <w:r w:rsidRPr="00DF60EB"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 xml:space="preserve">Denis 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>Ademović-</w:t>
      </w:r>
      <w:r w:rsidRPr="00AC335D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 xml:space="preserve"> </w:t>
      </w:r>
      <w:r w:rsidRPr="00DF60EB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doktor medicine , resor  kultura, sport i omladina</w:t>
      </w:r>
    </w:p>
    <w:p w14:paraId="30C5DC9B" w14:textId="77777777" w:rsidR="00AC335D" w:rsidRPr="00DF60EB" w:rsidRDefault="00AC335D" w:rsidP="00AC335D">
      <w:pPr>
        <w:spacing w:after="0" w:line="360" w:lineRule="auto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</w:pPr>
    </w:p>
    <w:p w14:paraId="31ACEE04" w14:textId="77777777" w:rsidR="00AC335D" w:rsidRDefault="00AC335D" w:rsidP="00AC335D">
      <w:pPr>
        <w:spacing w:after="0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>Nalčelnik opštinske uprave Muamer Mavrić</w:t>
      </w:r>
    </w:p>
    <w:p w14:paraId="5233E2C6" w14:textId="77777777" w:rsidR="00221341" w:rsidRDefault="00221341" w:rsidP="00AC335D">
      <w:pPr>
        <w:spacing w:after="0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  <w:t>Interni revizor Muradija Čalaković</w:t>
      </w:r>
    </w:p>
    <w:p w14:paraId="2B8F9F2C" w14:textId="77777777" w:rsidR="00AC335D" w:rsidRPr="00D90B70" w:rsidRDefault="00AC335D" w:rsidP="00AC335D">
      <w:pPr>
        <w:spacing w:after="0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  <w:lang w:val="sr-Latn-RS"/>
        </w:rPr>
      </w:pPr>
    </w:p>
    <w:p w14:paraId="3FDA1B46" w14:textId="77777777" w:rsidR="00AC335D" w:rsidRDefault="00AC335D" w:rsidP="00AC335D">
      <w:pPr>
        <w:spacing w:after="0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 w:rsidRPr="00D90B70">
        <w:rPr>
          <w:rFonts w:ascii="Times New Roman" w:eastAsia="Adobe Fangsong Std R" w:hAnsi="Times New Roman" w:cs="Times New Roman"/>
          <w:sz w:val="24"/>
          <w:szCs w:val="24"/>
          <w:lang w:val="sr-Latn-RS"/>
        </w:rPr>
        <w:t>Izvestioci :</w:t>
      </w:r>
    </w:p>
    <w:p w14:paraId="2D55206D" w14:textId="77777777" w:rsidR="00AC335D" w:rsidRPr="00D90B70" w:rsidRDefault="00AC335D" w:rsidP="00AC335D">
      <w:pPr>
        <w:spacing w:after="0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</w:p>
    <w:p w14:paraId="35C9C0D4" w14:textId="77777777" w:rsidR="00AC335D" w:rsidRDefault="00AC335D" w:rsidP="00AC335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 w:rsidRPr="00D90B70"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  <w:t xml:space="preserve">Sadeta Nezirović, -načelnica Odeljenja za budžet i finansije, </w:t>
      </w:r>
    </w:p>
    <w:p w14:paraId="17F74695" w14:textId="77777777" w:rsidR="00AC335D" w:rsidRDefault="00AC335D" w:rsidP="00AC335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  <w:t xml:space="preserve">Sadrija Goruždić - savetnik predsednika za pravna pitanja </w:t>
      </w:r>
    </w:p>
    <w:p w14:paraId="045B7323" w14:textId="77777777" w:rsidR="00AC335D" w:rsidRDefault="00AC335D" w:rsidP="00AC335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  <w:t xml:space="preserve">Dragan Knežević – DNK konsalting </w:t>
      </w:r>
    </w:p>
    <w:p w14:paraId="435CB140" w14:textId="77777777" w:rsidR="00221341" w:rsidRDefault="00221341" w:rsidP="00AC335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  <w:t>Erdžan Bahtijarević- Direkor JKSP“Geadac“</w:t>
      </w:r>
    </w:p>
    <w:p w14:paraId="5608AC2E" w14:textId="77777777" w:rsidR="00221341" w:rsidRDefault="00221341" w:rsidP="00AC335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  <w:t>Safet Zilic –Direktor JKP“Ribariće „</w:t>
      </w:r>
    </w:p>
    <w:p w14:paraId="25C248F0" w14:textId="77777777" w:rsidR="000150A3" w:rsidRDefault="000150A3" w:rsidP="00AC335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  <w:t xml:space="preserve">Lejla Hot  </w:t>
      </w:r>
    </w:p>
    <w:p w14:paraId="2974EC11" w14:textId="77777777" w:rsidR="00D167D2" w:rsidRDefault="00D167D2" w:rsidP="00D167D2">
      <w:pPr>
        <w:pStyle w:val="ListParagraph"/>
        <w:spacing w:after="0"/>
        <w:ind w:left="780"/>
        <w:jc w:val="both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</w:p>
    <w:p w14:paraId="05910998" w14:textId="77777777" w:rsidR="00D167D2" w:rsidRDefault="00D167D2" w:rsidP="00D167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9AF49" w14:textId="77777777" w:rsidR="00D167D2" w:rsidRDefault="00D167D2" w:rsidP="00D167D2">
      <w:pPr>
        <w:tabs>
          <w:tab w:val="left" w:pos="6712"/>
        </w:tabs>
        <w:spacing w:after="0"/>
        <w:rPr>
          <w:rFonts w:ascii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Presedavajući otvara osmu </w:t>
      </w:r>
      <w:r w:rsidRPr="006B2A9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sjednicu upoznaje prisutne sa dnevnim redom , te pre davanje dnevnog reda na usvajanje daje na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glasanje zapisnike sa VII sjednice opštinskog vijeća </w:t>
      </w:r>
      <w:r w:rsidR="00221341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62365DA8" w14:textId="77777777" w:rsidR="00221341" w:rsidRDefault="00221341" w:rsidP="00D167D2">
      <w:pPr>
        <w:tabs>
          <w:tab w:val="left" w:pos="6712"/>
        </w:tabs>
        <w:spacing w:after="0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5AB3E393" w14:textId="77777777" w:rsidR="00D167D2" w:rsidRDefault="000150A3" w:rsidP="00D167D2">
      <w:pPr>
        <w:tabs>
          <w:tab w:val="left" w:pos="6712"/>
        </w:tabs>
        <w:spacing w:after="0"/>
        <w:rPr>
          <w:rFonts w:ascii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sz w:val="24"/>
          <w:szCs w:val="24"/>
          <w:lang w:val="sr-Latn-RS"/>
        </w:rPr>
        <w:t>Zapisnik j</w:t>
      </w:r>
      <w:r w:rsidR="00D167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ednoglasno usvojeni te presedavajući daje predloženi dnevni </w:t>
      </w:r>
      <w:r w:rsidR="00D167D2" w:rsidRPr="006B2A9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raspravu i eventualnu dopunu .</w:t>
      </w:r>
    </w:p>
    <w:p w14:paraId="422E6DAC" w14:textId="77777777" w:rsidR="000150A3" w:rsidRDefault="000150A3" w:rsidP="00D167D2">
      <w:pPr>
        <w:tabs>
          <w:tab w:val="left" w:pos="6712"/>
        </w:tabs>
        <w:spacing w:after="0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0A322F36" w14:textId="77777777" w:rsidR="000150A3" w:rsidRDefault="000150A3" w:rsidP="00D167D2">
      <w:p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Javlja se izvestilac Erdžan Bahtijarević za tačku 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Razmatranje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utvrđivanje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Izmene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posebnog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programa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sredsta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 xml:space="preserve"> JKSP” </w:t>
      </w:r>
      <w:proofErr w:type="spellStart"/>
      <w:r w:rsidRPr="0019006F">
        <w:rPr>
          <w:rFonts w:ascii="Times New Roman" w:eastAsia="Adobe Fangsong Std R" w:hAnsi="Times New Roman" w:cs="Times New Roman"/>
          <w:sz w:val="24"/>
          <w:szCs w:val="24"/>
        </w:rPr>
        <w:t>Gradac</w:t>
      </w:r>
      <w:proofErr w:type="spellEnd"/>
      <w:r w:rsidRPr="0019006F">
        <w:rPr>
          <w:rFonts w:ascii="Times New Roman" w:eastAsia="Adobe Fangsong Std R" w:hAnsi="Times New Roman" w:cs="Times New Roman"/>
          <w:sz w:val="24"/>
          <w:szCs w:val="24"/>
        </w:rPr>
        <w:t>” Tutin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za 2023.god, da se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ista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tačka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zameni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kvartal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za koji je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neophodna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saglasnost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istekla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predlaže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stavi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dnevni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red :</w:t>
      </w:r>
    </w:p>
    <w:p w14:paraId="4249E849" w14:textId="77777777" w:rsidR="000150A3" w:rsidRDefault="000150A3" w:rsidP="00D167D2">
      <w:p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</w:p>
    <w:p w14:paraId="2860FECE" w14:textId="77777777" w:rsidR="000150A3" w:rsidRDefault="000150A3" w:rsidP="000150A3">
      <w:pPr>
        <w:pStyle w:val="ListParagraph"/>
        <w:numPr>
          <w:ilvl w:val="0"/>
          <w:numId w:val="30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0150A3">
        <w:rPr>
          <w:rFonts w:ascii="Times New Roman" w:eastAsia="Adobe Fangsong Std R" w:hAnsi="Times New Roman" w:cs="Times New Roman"/>
          <w:sz w:val="24"/>
          <w:szCs w:val="24"/>
        </w:rPr>
        <w:t>Razmatranje</w:t>
      </w:r>
      <w:proofErr w:type="spellEnd"/>
      <w:r w:rsidRPr="000150A3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sz w:val="24"/>
          <w:szCs w:val="24"/>
        </w:rPr>
        <w:t>utvrđivanje</w:t>
      </w:r>
      <w:proofErr w:type="spellEnd"/>
      <w:r w:rsidRPr="000150A3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sz w:val="24"/>
          <w:szCs w:val="24"/>
        </w:rPr>
        <w:t>Dopune</w:t>
      </w:r>
      <w:proofErr w:type="spellEnd"/>
      <w:r w:rsidRPr="000150A3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sz w:val="24"/>
          <w:szCs w:val="24"/>
        </w:rPr>
        <w:t>Cenovnika</w:t>
      </w:r>
      <w:proofErr w:type="spellEnd"/>
      <w:r w:rsidRPr="000150A3">
        <w:rPr>
          <w:rFonts w:ascii="Times New Roman" w:eastAsia="Adobe Fangsong Std R" w:hAnsi="Times New Roman" w:cs="Times New Roman"/>
          <w:sz w:val="24"/>
          <w:szCs w:val="24"/>
        </w:rPr>
        <w:t xml:space="preserve"> JKSP” </w:t>
      </w:r>
      <w:proofErr w:type="spellStart"/>
      <w:r w:rsidRPr="000150A3">
        <w:rPr>
          <w:rFonts w:ascii="Times New Roman" w:eastAsia="Adobe Fangsong Std R" w:hAnsi="Times New Roman" w:cs="Times New Roman"/>
          <w:sz w:val="24"/>
          <w:szCs w:val="24"/>
        </w:rPr>
        <w:t>Gradac</w:t>
      </w:r>
      <w:proofErr w:type="spellEnd"/>
      <w:r w:rsidRPr="000150A3">
        <w:rPr>
          <w:rFonts w:ascii="Times New Roman" w:eastAsia="Adobe Fangsong Std R" w:hAnsi="Times New Roman" w:cs="Times New Roman"/>
          <w:sz w:val="24"/>
          <w:szCs w:val="24"/>
        </w:rPr>
        <w:t>” Tutin</w:t>
      </w:r>
    </w:p>
    <w:p w14:paraId="2C1BE6D9" w14:textId="77777777" w:rsidR="000150A3" w:rsidRPr="000150A3" w:rsidRDefault="000150A3" w:rsidP="000150A3">
      <w:pPr>
        <w:pStyle w:val="ListParagraph"/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</w:p>
    <w:p w14:paraId="4573EDA5" w14:textId="77777777" w:rsidR="00D167D2" w:rsidRDefault="00D167D2" w:rsidP="00D167D2">
      <w:p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 w:rsidRPr="00D167D2">
        <w:rPr>
          <w:rFonts w:ascii="Times New Roman" w:eastAsia="Adobe Fangsong Std R" w:hAnsi="Times New Roman" w:cs="Times New Roman"/>
          <w:sz w:val="24"/>
          <w:szCs w:val="24"/>
          <w:lang w:val="sr-Latn-RS"/>
        </w:rPr>
        <w:lastRenderedPageBreak/>
        <w:t>Sadeta Nezirović, -načelnica Odeljenja za budžet i finansije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, predlaže dopunu dnevnog reda sa sledećim tačkam iz razlog dobijenih sredstava od ministarstva radi projekata koje smo dobili te stoga je obaveza da se donesu odluke </w:t>
      </w:r>
    </w:p>
    <w:p w14:paraId="0B70B27A" w14:textId="77777777" w:rsidR="00D167D2" w:rsidRPr="00D167D2" w:rsidRDefault="00D167D2" w:rsidP="00D167D2">
      <w:pPr>
        <w:pStyle w:val="ListParagraph"/>
        <w:numPr>
          <w:ilvl w:val="0"/>
          <w:numId w:val="26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Rešenje </w:t>
      </w:r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opstinska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uprava</w:t>
      </w:r>
      <w:proofErr w:type="spellEnd"/>
    </w:p>
    <w:p w14:paraId="7D7BBC7F" w14:textId="77777777" w:rsidR="00D167D2" w:rsidRPr="00D167D2" w:rsidRDefault="00AC3757" w:rsidP="00D167D2">
      <w:pPr>
        <w:pStyle w:val="ListParagraph"/>
        <w:numPr>
          <w:ilvl w:val="0"/>
          <w:numId w:val="26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Komeserijat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izbeglice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0EFB4D99" w14:textId="77777777" w:rsidR="00AC3757" w:rsidRPr="00AC3757" w:rsidRDefault="00D167D2" w:rsidP="006F2016">
      <w:pPr>
        <w:pStyle w:val="ListParagraph"/>
        <w:numPr>
          <w:ilvl w:val="0"/>
          <w:numId w:val="26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C3757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="00AC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57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AC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57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="00AC3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AAFE" w14:textId="77777777" w:rsidR="00AC3757" w:rsidRPr="00AC3757" w:rsidRDefault="00AC3757" w:rsidP="00AC3757">
      <w:pPr>
        <w:pStyle w:val="ListParagraph"/>
        <w:numPr>
          <w:ilvl w:val="0"/>
          <w:numId w:val="26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uklanjanje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divljih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0198A5E6" w14:textId="77777777" w:rsidR="00AC3757" w:rsidRDefault="00AC3757" w:rsidP="00AC3757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2110F1" w14:textId="77777777" w:rsidR="00AC3757" w:rsidRDefault="00AC3757" w:rsidP="00AC3757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793C3B9" w14:textId="77777777" w:rsidR="00AC3757" w:rsidRDefault="00AC3757" w:rsidP="00AC3757">
      <w:pPr>
        <w:pStyle w:val="ListParagraph"/>
        <w:numPr>
          <w:ilvl w:val="0"/>
          <w:numId w:val="27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C84ACD" w14:textId="77777777" w:rsidR="00AC3757" w:rsidRDefault="00AC3757" w:rsidP="00AC3757">
      <w:pPr>
        <w:pStyle w:val="ListParagraph"/>
        <w:numPr>
          <w:ilvl w:val="0"/>
          <w:numId w:val="27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prredsedniku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Obnova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2023”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izgradnje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Leskovi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EA75F7" w14:textId="77777777" w:rsidR="00AC3757" w:rsidRDefault="00AC3757" w:rsidP="00AC3757">
      <w:pPr>
        <w:pStyle w:val="ListParagraph"/>
        <w:tabs>
          <w:tab w:val="left" w:pos="6712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DBC2FE4" w14:textId="77777777" w:rsidR="00221341" w:rsidRDefault="00AC3757" w:rsidP="00221341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1341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22134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21341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341">
        <w:rPr>
          <w:rFonts w:ascii="Times New Roman" w:hAnsi="Times New Roman" w:cs="Times New Roman"/>
          <w:sz w:val="24"/>
          <w:szCs w:val="24"/>
        </w:rPr>
        <w:t>piatanja</w:t>
      </w:r>
      <w:proofErr w:type="spellEnd"/>
      <w:r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341">
        <w:rPr>
          <w:rFonts w:ascii="Times New Roman" w:hAnsi="Times New Roman" w:cs="Times New Roman"/>
          <w:sz w:val="24"/>
          <w:szCs w:val="24"/>
        </w:rPr>
        <w:t>Sadrija</w:t>
      </w:r>
      <w:proofErr w:type="spellEnd"/>
      <w:r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341">
        <w:rPr>
          <w:rFonts w:ascii="Times New Roman" w:hAnsi="Times New Roman" w:cs="Times New Roman"/>
          <w:sz w:val="24"/>
          <w:szCs w:val="24"/>
        </w:rPr>
        <w:t>Goruzdić</w:t>
      </w:r>
      <w:proofErr w:type="spellEnd"/>
      <w:r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341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221341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2213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341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221341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proofErr w:type="gramStart"/>
      <w:r w:rsidRPr="00221341">
        <w:rPr>
          <w:rFonts w:ascii="Times New Roman" w:hAnsi="Times New Roman" w:cs="Times New Roman"/>
          <w:sz w:val="24"/>
          <w:szCs w:val="24"/>
        </w:rPr>
        <w:t>stavi</w:t>
      </w:r>
      <w:proofErr w:type="spellEnd"/>
      <w:r w:rsidR="002213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21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60947" w14:textId="77777777" w:rsidR="00221341" w:rsidRDefault="00221341" w:rsidP="00221341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1EF116" w14:textId="77777777" w:rsidR="00221341" w:rsidRDefault="00221341" w:rsidP="00221341">
      <w:pPr>
        <w:pStyle w:val="ListParagraph"/>
        <w:numPr>
          <w:ilvl w:val="0"/>
          <w:numId w:val="28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57" w:rsidRPr="00221341">
        <w:rPr>
          <w:rFonts w:ascii="Times New Roman" w:hAnsi="Times New Roman" w:cs="Times New Roman"/>
          <w:sz w:val="24"/>
          <w:szCs w:val="24"/>
        </w:rPr>
        <w:t>zahtev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C3757"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57" w:rsidRPr="00221341">
        <w:rPr>
          <w:rFonts w:ascii="Times New Roman" w:hAnsi="Times New Roman" w:cs="Times New Roman"/>
          <w:sz w:val="24"/>
          <w:szCs w:val="24"/>
        </w:rPr>
        <w:t>Behović</w:t>
      </w:r>
      <w:proofErr w:type="spellEnd"/>
      <w:r w:rsidR="00AC3757"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57" w:rsidRPr="00221341">
        <w:rPr>
          <w:rFonts w:ascii="Times New Roman" w:hAnsi="Times New Roman" w:cs="Times New Roman"/>
          <w:sz w:val="24"/>
          <w:szCs w:val="24"/>
        </w:rPr>
        <w:t>Iljaza</w:t>
      </w:r>
      <w:proofErr w:type="spellEnd"/>
      <w:r w:rsidR="00AC3757" w:rsidRPr="0022134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C3757" w:rsidRPr="00221341"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="00AC3757"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57" w:rsidRPr="00221341">
        <w:rPr>
          <w:rFonts w:ascii="Times New Roman" w:hAnsi="Times New Roman" w:cs="Times New Roman"/>
          <w:sz w:val="24"/>
          <w:szCs w:val="24"/>
        </w:rPr>
        <w:t>štete</w:t>
      </w:r>
      <w:proofErr w:type="spellEnd"/>
      <w:r w:rsidR="00AC3757" w:rsidRPr="0022134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C3757" w:rsidRPr="00221341">
        <w:rPr>
          <w:rFonts w:ascii="Times New Roman" w:hAnsi="Times New Roman" w:cs="Times New Roman"/>
          <w:sz w:val="24"/>
          <w:szCs w:val="24"/>
        </w:rPr>
        <w:t>zauzetu</w:t>
      </w:r>
      <w:proofErr w:type="spellEnd"/>
      <w:r w:rsidR="00AC3757"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57" w:rsidRPr="00221341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="00AC3757" w:rsidRPr="00221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A13C26A" w14:textId="77777777" w:rsidR="00AC3757" w:rsidRPr="00221341" w:rsidRDefault="00AC3757" w:rsidP="00221341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64C39" w14:textId="77777777" w:rsidR="00221341" w:rsidRPr="00566072" w:rsidRDefault="00221341" w:rsidP="00566072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6072">
        <w:rPr>
          <w:rFonts w:ascii="Times New Roman" w:hAnsi="Times New Roman" w:cs="Times New Roman"/>
          <w:sz w:val="24"/>
          <w:szCs w:val="24"/>
        </w:rPr>
        <w:t>Objasnjava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da se da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566072">
        <w:rPr>
          <w:rFonts w:ascii="Times New Roman" w:hAnsi="Times New Roman" w:cs="Times New Roman"/>
          <w:sz w:val="24"/>
          <w:szCs w:val="24"/>
        </w:rPr>
        <w:t>Pravovranilaštvo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zakljuci</w:t>
      </w:r>
      <w:proofErr w:type="spellEnd"/>
      <w:proofErr w:type="gram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mirnom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rešavanju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spora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72050" w14:textId="77777777" w:rsidR="00221341" w:rsidRDefault="00221341" w:rsidP="00AC3757">
      <w:pPr>
        <w:pStyle w:val="ListParagraph"/>
        <w:tabs>
          <w:tab w:val="left" w:pos="6712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A1F95B3" w14:textId="77777777" w:rsidR="00AC3757" w:rsidRPr="00566072" w:rsidRDefault="00AC3757" w:rsidP="00566072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6072">
        <w:rPr>
          <w:rFonts w:ascii="Times New Roman" w:hAnsi="Times New Roman" w:cs="Times New Roman"/>
          <w:sz w:val="24"/>
          <w:szCs w:val="24"/>
        </w:rPr>
        <w:t>Presedavajući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proširenje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607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21341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41" w:rsidRPr="00566072">
        <w:rPr>
          <w:rFonts w:ascii="Times New Roman" w:hAnsi="Times New Roman" w:cs="Times New Roman"/>
          <w:sz w:val="24"/>
          <w:szCs w:val="24"/>
        </w:rPr>
        <w:t>predložene</w:t>
      </w:r>
      <w:proofErr w:type="spellEnd"/>
      <w:r w:rsidR="00221341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41" w:rsidRPr="00566072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="00221341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41" w:rsidRPr="0056607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21341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usvojeno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>.</w:t>
      </w:r>
    </w:p>
    <w:p w14:paraId="48BEB870" w14:textId="77777777" w:rsidR="00AC3757" w:rsidRDefault="00221341" w:rsidP="00AC3757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red .</w:t>
      </w:r>
      <w:proofErr w:type="gramEnd"/>
    </w:p>
    <w:p w14:paraId="57B6744E" w14:textId="77777777" w:rsidR="00221341" w:rsidRPr="00566072" w:rsidRDefault="00221341" w:rsidP="00566072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6072">
        <w:rPr>
          <w:rFonts w:ascii="Times New Roman" w:hAnsi="Times New Roman" w:cs="Times New Roman"/>
          <w:sz w:val="24"/>
          <w:szCs w:val="24"/>
        </w:rPr>
        <w:t>Presedavajući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izvestilac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Sadeta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Nezirović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Objedine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072" w:rsidRPr="005660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upozna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6072">
        <w:rPr>
          <w:rFonts w:ascii="Times New Roman" w:hAnsi="Times New Roman" w:cs="Times New Roman"/>
          <w:sz w:val="24"/>
          <w:szCs w:val="24"/>
        </w:rPr>
        <w:t>Viječnike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r w:rsidR="00566072" w:rsidRPr="005660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66072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072" w:rsidRPr="0056607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66072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072" w:rsidRPr="00566072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="00566072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072" w:rsidRPr="00566072">
        <w:rPr>
          <w:rFonts w:ascii="Times New Roman" w:hAnsi="Times New Roman" w:cs="Times New Roman"/>
          <w:sz w:val="24"/>
          <w:szCs w:val="24"/>
        </w:rPr>
        <w:t>upoznaje</w:t>
      </w:r>
      <w:proofErr w:type="spellEnd"/>
      <w:r w:rsidR="00566072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072" w:rsidRPr="00566072">
        <w:rPr>
          <w:rFonts w:ascii="Times New Roman" w:hAnsi="Times New Roman" w:cs="Times New Roman"/>
          <w:sz w:val="24"/>
          <w:szCs w:val="24"/>
        </w:rPr>
        <w:t>vijećnike</w:t>
      </w:r>
      <w:proofErr w:type="spellEnd"/>
      <w:r w:rsidR="00566072"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072" w:rsidRPr="005660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66072" w:rsidRPr="0056607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D98C974" w14:textId="77777777" w:rsidR="00566072" w:rsidRDefault="00566072" w:rsidP="00566072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7516F2" w14:textId="77777777" w:rsidR="00566072" w:rsidRPr="00566072" w:rsidRDefault="00566072" w:rsidP="00566072">
      <w:pPr>
        <w:tabs>
          <w:tab w:val="left" w:pos="6712"/>
        </w:tabs>
        <w:spacing w:after="0"/>
        <w:ind w:left="710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1.</w:t>
      </w:r>
      <w:r w:rsidRPr="0056607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Rešenje </w:t>
      </w:r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–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Opstinska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,</w:t>
      </w:r>
    </w:p>
    <w:p w14:paraId="5BFE1768" w14:textId="77777777" w:rsidR="00566072" w:rsidRDefault="00566072" w:rsidP="00566072">
      <w:pPr>
        <w:pStyle w:val="ListParagraph"/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</w:p>
    <w:p w14:paraId="3DD4D449" w14:textId="77777777" w:rsidR="00566072" w:rsidRPr="00566072" w:rsidRDefault="00566072" w:rsidP="00566072">
      <w:pPr>
        <w:pStyle w:val="ListParagraph"/>
        <w:numPr>
          <w:ilvl w:val="0"/>
          <w:numId w:val="28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07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Rešenja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o 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preusmeravanju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za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prinudu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naplatu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Opstinska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</w:p>
    <w:p w14:paraId="28E0D6C1" w14:textId="77777777" w:rsidR="00566072" w:rsidRPr="00D167D2" w:rsidRDefault="00566072" w:rsidP="00566072">
      <w:pPr>
        <w:pStyle w:val="ListParagraph"/>
        <w:numPr>
          <w:ilvl w:val="0"/>
          <w:numId w:val="28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Rešenje </w:t>
      </w:r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opstinska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uprava</w:t>
      </w:r>
      <w:proofErr w:type="spellEnd"/>
    </w:p>
    <w:p w14:paraId="549B629C" w14:textId="77777777" w:rsidR="00566072" w:rsidRPr="00D167D2" w:rsidRDefault="00566072" w:rsidP="00566072">
      <w:pPr>
        <w:pStyle w:val="ListParagraph"/>
        <w:numPr>
          <w:ilvl w:val="0"/>
          <w:numId w:val="28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Razmatranje i donošenje 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Komeserijat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izbeglice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6822D2DC" w14:textId="77777777" w:rsidR="00566072" w:rsidRPr="00AC3757" w:rsidRDefault="00566072" w:rsidP="00566072">
      <w:pPr>
        <w:pStyle w:val="ListParagraph"/>
        <w:numPr>
          <w:ilvl w:val="0"/>
          <w:numId w:val="28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03A1C" w14:textId="77777777" w:rsidR="00566072" w:rsidRPr="00AC3757" w:rsidRDefault="00566072" w:rsidP="00566072">
      <w:pPr>
        <w:pStyle w:val="ListParagraph"/>
        <w:numPr>
          <w:ilvl w:val="0"/>
          <w:numId w:val="28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uklanjanje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divljih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72C20522" w14:textId="77777777" w:rsidR="00566072" w:rsidRDefault="00566072" w:rsidP="00566072">
      <w:pPr>
        <w:pStyle w:val="ListParagraph"/>
        <w:tabs>
          <w:tab w:val="left" w:pos="6712"/>
        </w:tabs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14:paraId="184BD5B3" w14:textId="77777777" w:rsidR="00566072" w:rsidRDefault="00566072" w:rsidP="00566072">
      <w:pPr>
        <w:pStyle w:val="ListParagraph"/>
        <w:tabs>
          <w:tab w:val="left" w:pos="6712"/>
        </w:tabs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14:paraId="305200AE" w14:textId="77777777" w:rsidR="00566072" w:rsidRDefault="00566072" w:rsidP="00566072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Presedavajući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presedavajući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</w:p>
    <w:p w14:paraId="54F0E615" w14:textId="77777777" w:rsidR="00566072" w:rsidRPr="00566072" w:rsidRDefault="00566072" w:rsidP="00566072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 w:rsidRPr="00566072">
        <w:rPr>
          <w:rFonts w:ascii="Times New Roman" w:hAnsi="Times New Roman" w:cs="Times New Roman"/>
          <w:sz w:val="24"/>
          <w:szCs w:val="24"/>
          <w:lang w:val="sr-Latn-CS"/>
        </w:rPr>
        <w:t xml:space="preserve">1.Razmatranje i donošenje  Rešenje </w:t>
      </w:r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–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Opstinska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,</w:t>
      </w:r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usvojena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jednoglasno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</w:p>
    <w:p w14:paraId="38B7896C" w14:textId="77777777" w:rsidR="00566072" w:rsidRDefault="00566072" w:rsidP="00566072">
      <w:pPr>
        <w:pStyle w:val="ListParagraph"/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</w:p>
    <w:p w14:paraId="741FCD3F" w14:textId="77777777" w:rsidR="00566072" w:rsidRPr="00566072" w:rsidRDefault="00566072" w:rsidP="00566072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07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Rešenja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o 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preusmeravanju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za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prinudu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naplatu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Opstinska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usvojena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jednoglasno</w:t>
      </w:r>
      <w:proofErr w:type="spellEnd"/>
    </w:p>
    <w:p w14:paraId="0311E200" w14:textId="77777777" w:rsidR="00566072" w:rsidRPr="00566072" w:rsidRDefault="00566072" w:rsidP="00566072">
      <w:pPr>
        <w:pStyle w:val="ListParagraph"/>
        <w:tabs>
          <w:tab w:val="left" w:pos="6712"/>
        </w:tabs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14:paraId="6017D411" w14:textId="77777777" w:rsidR="00566072" w:rsidRPr="00566072" w:rsidRDefault="00566072" w:rsidP="00566072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Rešenje </w:t>
      </w:r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D167D2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Pr="00D167D2">
        <w:rPr>
          <w:rFonts w:ascii="Times New Roman" w:eastAsia="Adobe Fangsong Std R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opstinska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566072"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usvojena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jednoglasno</w:t>
      </w:r>
      <w:proofErr w:type="spellEnd"/>
    </w:p>
    <w:p w14:paraId="0D2F879E" w14:textId="77777777" w:rsidR="00566072" w:rsidRPr="00566072" w:rsidRDefault="00566072" w:rsidP="005660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72710B" w14:textId="77777777" w:rsidR="00566072" w:rsidRPr="00D167D2" w:rsidRDefault="00566072" w:rsidP="00566072">
      <w:pPr>
        <w:pStyle w:val="ListParagraph"/>
        <w:tabs>
          <w:tab w:val="left" w:pos="6712"/>
        </w:tabs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14:paraId="08679921" w14:textId="77777777" w:rsidR="00566072" w:rsidRPr="00566072" w:rsidRDefault="00566072" w:rsidP="00566072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Komeserijat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izbeglice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566072"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usvojena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jednoglasno</w:t>
      </w:r>
      <w:proofErr w:type="spellEnd"/>
    </w:p>
    <w:p w14:paraId="096A2A48" w14:textId="77777777" w:rsidR="00566072" w:rsidRPr="00D167D2" w:rsidRDefault="00566072" w:rsidP="00566072">
      <w:pPr>
        <w:pStyle w:val="ListParagraph"/>
        <w:tabs>
          <w:tab w:val="left" w:pos="6712"/>
        </w:tabs>
        <w:spacing w:after="0"/>
        <w:ind w:left="1070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</w:p>
    <w:p w14:paraId="48E4D4D6" w14:textId="77777777" w:rsidR="00566072" w:rsidRPr="00566072" w:rsidRDefault="00566072" w:rsidP="00566072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167D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072"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usvojena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jednoglasno</w:t>
      </w:r>
      <w:proofErr w:type="spellEnd"/>
    </w:p>
    <w:p w14:paraId="0DC5F6ED" w14:textId="77777777" w:rsidR="00566072" w:rsidRPr="00566072" w:rsidRDefault="00566072" w:rsidP="00566072">
      <w:pPr>
        <w:pStyle w:val="ListParagraph"/>
        <w:rPr>
          <w:rFonts w:ascii="Times New Roman" w:eastAsia="Adobe Fangsong Std R" w:hAnsi="Times New Roman" w:cs="Times New Roman"/>
          <w:sz w:val="24"/>
          <w:szCs w:val="24"/>
        </w:rPr>
      </w:pPr>
    </w:p>
    <w:p w14:paraId="7E9EAC20" w14:textId="77777777" w:rsidR="00566072" w:rsidRPr="00566072" w:rsidRDefault="00566072" w:rsidP="00566072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 w:rsidRPr="00566072">
        <w:rPr>
          <w:rFonts w:ascii="Times New Roman" w:hAnsi="Times New Roman" w:cs="Times New Roman"/>
          <w:sz w:val="24"/>
          <w:szCs w:val="24"/>
          <w:lang w:val="sr-Latn-CS"/>
        </w:rPr>
        <w:t xml:space="preserve">Razmatranje i donošenje 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uvećanju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apropijacije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uklanjanje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divljih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72">
        <w:rPr>
          <w:rFonts w:ascii="Times New Roman" w:hAnsi="Times New Roman" w:cs="Times New Roman"/>
          <w:sz w:val="24"/>
          <w:szCs w:val="24"/>
        </w:rPr>
        <w:t>deponija</w:t>
      </w:r>
      <w:proofErr w:type="spellEnd"/>
      <w:r w:rsidRPr="00566072">
        <w:rPr>
          <w:rFonts w:ascii="Times New Roman" w:hAnsi="Times New Roman" w:cs="Times New Roman"/>
          <w:sz w:val="24"/>
          <w:szCs w:val="24"/>
        </w:rPr>
        <w:t xml:space="preserve"> ,</w:t>
      </w:r>
      <w:r w:rsidRPr="00566072">
        <w:rPr>
          <w:rFonts w:ascii="Times New Roman" w:eastAsia="Adobe Fangsong Std R" w:hAnsi="Times New Roman" w:cs="Times New Roman"/>
          <w:sz w:val="24"/>
          <w:szCs w:val="24"/>
        </w:rPr>
        <w:t xml:space="preserve"> ,</w:t>
      </w:r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usvojena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jednoglasno</w:t>
      </w:r>
      <w:proofErr w:type="spellEnd"/>
    </w:p>
    <w:p w14:paraId="283E3326" w14:textId="77777777" w:rsidR="00566072" w:rsidRDefault="00566072" w:rsidP="00566072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3D0574" w14:textId="77777777" w:rsidR="00566072" w:rsidRDefault="00566072" w:rsidP="00566072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1072C60" w14:textId="77777777" w:rsidR="00566072" w:rsidRPr="00566072" w:rsidRDefault="00566072" w:rsidP="00566072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3E34D1" w14:textId="77777777" w:rsidR="00566072" w:rsidRDefault="00566072" w:rsidP="00566072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Presedavajući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poziva</w:t>
      </w:r>
      <w:proofErr w:type="spellEnd"/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izvestioca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 Dragana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Kneževića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obrazloži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2C7D1CE1" w14:textId="77777777" w:rsidR="00566072" w:rsidRPr="00566072" w:rsidRDefault="00566072" w:rsidP="00566072">
      <w:pPr>
        <w:pStyle w:val="ListParagraph"/>
        <w:numPr>
          <w:ilvl w:val="0"/>
          <w:numId w:val="29"/>
        </w:num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Razmatranje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donošenje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Odluke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o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vršenje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delatnosti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organizovanja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i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obavljanja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prečišćavanje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distribucije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vode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priključenju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kućne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vodovodne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instalacije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na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gradski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vodovod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kao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i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uslovi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korišćenje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vode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merenja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,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očitavanja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obračunavanje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i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naplate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vode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,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kao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i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zajedničkog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materijalnog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dobra ,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koje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je u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nadležnosti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JKSP” </w:t>
      </w:r>
      <w:proofErr w:type="spellStart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>Gradac</w:t>
      </w:r>
      <w:proofErr w:type="spellEnd"/>
      <w:r w:rsidRPr="00566072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“Tutin , </w:t>
      </w:r>
    </w:p>
    <w:p w14:paraId="56C9AD3E" w14:textId="77777777" w:rsidR="00566072" w:rsidRDefault="00566072" w:rsidP="00AC3757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Obzirom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0804A2" w14:textId="77777777" w:rsidR="000150A3" w:rsidRDefault="000150A3" w:rsidP="00AC3757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67DE9" w14:textId="77777777" w:rsidR="000150A3" w:rsidRDefault="000150A3" w:rsidP="00AC3757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Presedavajući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Erdžanu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Bahtijareviću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upozna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viječnike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9434B" w14:textId="77777777" w:rsidR="000150A3" w:rsidRDefault="000150A3" w:rsidP="00AC3757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D73A15" w14:textId="77777777" w:rsidR="000150A3" w:rsidRDefault="000150A3" w:rsidP="000150A3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eastAsia="Adobe Fangsong Std R" w:hAnsi="Times New Roman" w:cs="Times New Roman"/>
          <w:b/>
          <w:sz w:val="24"/>
          <w:szCs w:val="24"/>
        </w:rPr>
      </w:pP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Razmatranje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i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utvrđivanje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Dopune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Cenovnika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JKSP”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Gradac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” Tutin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24DC2D6B" w14:textId="77777777" w:rsidR="000150A3" w:rsidRPr="000150A3" w:rsidRDefault="000150A3" w:rsidP="000150A3">
      <w:pPr>
        <w:pStyle w:val="ListParagraph"/>
        <w:tabs>
          <w:tab w:val="left" w:pos="6712"/>
        </w:tabs>
        <w:spacing w:after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C72A07" w14:textId="77777777" w:rsidR="000150A3" w:rsidRDefault="000150A3" w:rsidP="000150A3">
      <w:pPr>
        <w:tabs>
          <w:tab w:val="left" w:pos="671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cene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cišćenje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nedavno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4CA4254F" w14:textId="77777777" w:rsidR="000150A3" w:rsidRDefault="000150A3" w:rsidP="000150A3">
      <w:pPr>
        <w:tabs>
          <w:tab w:val="left" w:pos="671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382E93" w14:textId="77777777" w:rsidR="000150A3" w:rsidRDefault="000150A3" w:rsidP="000150A3">
      <w:pPr>
        <w:tabs>
          <w:tab w:val="left" w:pos="671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cenovnika</w:t>
      </w:r>
      <w:proofErr w:type="spellEnd"/>
    </w:p>
    <w:p w14:paraId="165FA64E" w14:textId="77777777" w:rsidR="002D4C9B" w:rsidRDefault="002D4C9B" w:rsidP="000150A3">
      <w:pPr>
        <w:tabs>
          <w:tab w:val="left" w:pos="671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E7BBD33" w14:textId="77777777" w:rsidR="002D4C9B" w:rsidRDefault="002D4C9B" w:rsidP="000150A3">
      <w:pPr>
        <w:tabs>
          <w:tab w:val="left" w:pos="671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Presedavajući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Safeta </w:t>
      </w:r>
      <w:proofErr w:type="spellStart"/>
      <w:r>
        <w:rPr>
          <w:rFonts w:ascii="Times New Roman" w:hAnsi="Times New Roman" w:cs="Times New Roman"/>
          <w:sz w:val="24"/>
          <w:szCs w:val="24"/>
        </w:rPr>
        <w:t>Zilkića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obrazloži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63694" w14:textId="77777777" w:rsidR="000150A3" w:rsidRDefault="000150A3" w:rsidP="000150A3">
      <w:pPr>
        <w:tabs>
          <w:tab w:val="left" w:pos="671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B3898B8" w14:textId="77777777" w:rsidR="000150A3" w:rsidRDefault="000150A3" w:rsidP="000150A3">
      <w:pPr>
        <w:pStyle w:val="ListParagraph"/>
        <w:numPr>
          <w:ilvl w:val="0"/>
          <w:numId w:val="29"/>
        </w:numPr>
        <w:spacing w:line="360" w:lineRule="auto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Razmatranje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i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utvrđivanje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Finasijskog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izveštaja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o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radu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JKP”Ribariće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” </w:t>
      </w:r>
      <w:proofErr w:type="spellStart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>Ribariće</w:t>
      </w:r>
      <w:proofErr w:type="spellEnd"/>
      <w:r w:rsidRPr="000150A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za period 01.01-31.12.2022.god, </w:t>
      </w:r>
    </w:p>
    <w:p w14:paraId="65479339" w14:textId="77777777" w:rsidR="002D4C9B" w:rsidRDefault="002D4C9B" w:rsidP="002D4C9B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pitanje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saglasnosti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internog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revizora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primedbi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kompletnost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izveštaja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trazena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dokumentacija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dostavljena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neposredno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pred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sednicu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upoznaje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vijećnike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istim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.</w:t>
      </w:r>
    </w:p>
    <w:p w14:paraId="05E7DD62" w14:textId="77777777" w:rsidR="002D4C9B" w:rsidRDefault="002D4C9B" w:rsidP="002D4C9B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Obzirom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izveštaj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glasanje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>.</w:t>
      </w:r>
    </w:p>
    <w:p w14:paraId="2B24ACC1" w14:textId="77777777" w:rsidR="002D4C9B" w:rsidRDefault="002D4C9B" w:rsidP="002D4C9B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Jednoglasno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usvojen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.</w:t>
      </w:r>
      <w:proofErr w:type="gramEnd"/>
    </w:p>
    <w:p w14:paraId="39042BC6" w14:textId="77777777" w:rsidR="002D4C9B" w:rsidRDefault="002D4C9B" w:rsidP="002D4C9B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Presedavajući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izvestioca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Lejlu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Hot da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izvesti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70102597" w14:textId="77777777" w:rsidR="002D4C9B" w:rsidRPr="002D4C9B" w:rsidRDefault="002D4C9B" w:rsidP="002D4C9B">
      <w:pPr>
        <w:pStyle w:val="ListParagraph"/>
        <w:numPr>
          <w:ilvl w:val="0"/>
          <w:numId w:val="29"/>
        </w:numPr>
        <w:spacing w:line="360" w:lineRule="auto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proofErr w:type="spellStart"/>
      <w:r w:rsidRPr="002D4C9B">
        <w:rPr>
          <w:rFonts w:ascii="Times New Roman" w:eastAsia="Adobe Fangsong Std R" w:hAnsi="Times New Roman" w:cs="Times New Roman"/>
          <w:b/>
          <w:sz w:val="24"/>
          <w:szCs w:val="24"/>
        </w:rPr>
        <w:t>Razmatranje</w:t>
      </w:r>
      <w:proofErr w:type="spellEnd"/>
      <w:r w:rsidRPr="002D4C9B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b/>
          <w:sz w:val="24"/>
          <w:szCs w:val="24"/>
        </w:rPr>
        <w:t>i</w:t>
      </w:r>
      <w:proofErr w:type="spellEnd"/>
      <w:r w:rsidRPr="002D4C9B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b/>
          <w:sz w:val="24"/>
          <w:szCs w:val="24"/>
        </w:rPr>
        <w:t>donošenje</w:t>
      </w:r>
      <w:proofErr w:type="spellEnd"/>
      <w:r w:rsidRPr="002D4C9B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b/>
          <w:sz w:val="24"/>
          <w:szCs w:val="24"/>
        </w:rPr>
        <w:t>odluke</w:t>
      </w:r>
      <w:proofErr w:type="spellEnd"/>
      <w:r w:rsidRPr="002D4C9B">
        <w:rPr>
          <w:rFonts w:ascii="Times New Roman" w:eastAsia="Adobe Fangsong Std R" w:hAnsi="Times New Roman" w:cs="Times New Roman"/>
          <w:b/>
          <w:sz w:val="24"/>
          <w:szCs w:val="24"/>
        </w:rPr>
        <w:t xml:space="preserve"> za</w:t>
      </w:r>
      <w:r w:rsidRPr="002D4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hAnsi="Times New Roman" w:cs="Times New Roman"/>
          <w:b/>
          <w:sz w:val="24"/>
          <w:szCs w:val="24"/>
        </w:rPr>
        <w:t>odobravanje</w:t>
      </w:r>
      <w:proofErr w:type="spellEnd"/>
      <w:r w:rsidRPr="002D4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hAnsi="Times New Roman" w:cs="Times New Roman"/>
          <w:b/>
          <w:sz w:val="24"/>
          <w:szCs w:val="24"/>
        </w:rPr>
        <w:t>isplate</w:t>
      </w:r>
      <w:proofErr w:type="spellEnd"/>
      <w:r w:rsidRPr="002D4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hAnsi="Times New Roman" w:cs="Times New Roman"/>
          <w:b/>
          <w:sz w:val="24"/>
          <w:szCs w:val="24"/>
        </w:rPr>
        <w:t>sredstava</w:t>
      </w:r>
      <w:proofErr w:type="spellEnd"/>
      <w:r w:rsidRPr="002D4C9B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2D4C9B">
        <w:rPr>
          <w:rFonts w:ascii="Times New Roman" w:hAnsi="Times New Roman" w:cs="Times New Roman"/>
          <w:b/>
          <w:sz w:val="24"/>
          <w:szCs w:val="24"/>
        </w:rPr>
        <w:t>lica</w:t>
      </w:r>
      <w:proofErr w:type="spellEnd"/>
      <w:r w:rsidRPr="002D4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hAnsi="Times New Roman" w:cs="Times New Roman"/>
          <w:b/>
          <w:sz w:val="24"/>
          <w:szCs w:val="24"/>
        </w:rPr>
        <w:t>angažovana</w:t>
      </w:r>
      <w:proofErr w:type="spellEnd"/>
      <w:r w:rsidRPr="002D4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2D4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hAnsi="Times New Roman" w:cs="Times New Roman"/>
          <w:b/>
          <w:sz w:val="24"/>
          <w:szCs w:val="24"/>
        </w:rPr>
        <w:t>protivgradnoj</w:t>
      </w:r>
      <w:proofErr w:type="spellEnd"/>
      <w:r w:rsidRPr="002D4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C9B">
        <w:rPr>
          <w:rFonts w:ascii="Times New Roman" w:hAnsi="Times New Roman" w:cs="Times New Roman"/>
          <w:b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367F09D1" w14:textId="77777777" w:rsidR="002D4C9B" w:rsidRPr="002D4C9B" w:rsidRDefault="002D4C9B" w:rsidP="002D4C9B">
      <w:pPr>
        <w:spacing w:line="360" w:lineRule="auto"/>
        <w:ind w:left="360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Obzirom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da </w:t>
      </w: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nema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rasprave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primedbi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presedavajući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daje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C9B">
        <w:rPr>
          <w:rFonts w:ascii="Times New Roman" w:eastAsia="Adobe Fangsong Std R" w:hAnsi="Times New Roman" w:cs="Times New Roman"/>
          <w:sz w:val="24"/>
          <w:szCs w:val="24"/>
        </w:rPr>
        <w:t>glasanje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.</w:t>
      </w:r>
      <w:proofErr w:type="gramEnd"/>
    </w:p>
    <w:p w14:paraId="42A8696C" w14:textId="77777777" w:rsidR="002D4C9B" w:rsidRDefault="002D4C9B" w:rsidP="002D4C9B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2D4C9B">
        <w:rPr>
          <w:rFonts w:ascii="Times New Roman" w:eastAsia="Adobe Fangsong Std R" w:hAnsi="Times New Roman" w:cs="Times New Roman"/>
          <w:sz w:val="24"/>
          <w:szCs w:val="24"/>
        </w:rPr>
        <w:t>Jednoglasno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C9B">
        <w:rPr>
          <w:rFonts w:ascii="Times New Roman" w:eastAsia="Adobe Fangsong Std R" w:hAnsi="Times New Roman" w:cs="Times New Roman"/>
          <w:sz w:val="24"/>
          <w:szCs w:val="24"/>
        </w:rPr>
        <w:t>usvojen</w:t>
      </w:r>
      <w:proofErr w:type="spellEnd"/>
      <w:r w:rsidRPr="002D4C9B">
        <w:rPr>
          <w:rFonts w:ascii="Times New Roman" w:eastAsia="Adobe Fangsong Std R" w:hAnsi="Times New Roman" w:cs="Times New Roman"/>
          <w:sz w:val="24"/>
          <w:szCs w:val="24"/>
        </w:rPr>
        <w:t xml:space="preserve"> .</w:t>
      </w:r>
      <w:proofErr w:type="gramEnd"/>
    </w:p>
    <w:p w14:paraId="51E12D8C" w14:textId="77777777" w:rsidR="00E11894" w:rsidRDefault="002D4C9B" w:rsidP="002D4C9B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uprave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Muamer </w:t>
      </w:r>
      <w:proofErr w:type="spellStart"/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Mavrić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 da</w:t>
      </w:r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članove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11894">
        <w:rPr>
          <w:rFonts w:ascii="Times New Roman" w:eastAsia="Adobe Fangsong Std R" w:hAnsi="Times New Roman" w:cs="Times New Roman"/>
          <w:sz w:val="24"/>
          <w:szCs w:val="24"/>
        </w:rPr>
        <w:t>:</w:t>
      </w:r>
    </w:p>
    <w:p w14:paraId="469D417B" w14:textId="77777777" w:rsidR="002D4C9B" w:rsidRDefault="002D4C9B" w:rsidP="00E11894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Razmatranje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donošenje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Rešenja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imenovanju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članova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Saveta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bezbedno</w:t>
      </w:r>
      <w:r w:rsidR="00E11894">
        <w:rPr>
          <w:rFonts w:ascii="Times New Roman" w:hAnsi="Times New Roman" w:cs="Times New Roman"/>
          <w:b/>
          <w:sz w:val="24"/>
          <w:szCs w:val="24"/>
        </w:rPr>
        <w:t>st</w:t>
      </w:r>
      <w:proofErr w:type="spellEnd"/>
    </w:p>
    <w:p w14:paraId="19E5DB8F" w14:textId="77777777" w:rsidR="00E11894" w:rsidRPr="00E11894" w:rsidRDefault="00E11894" w:rsidP="00E11894">
      <w:pPr>
        <w:pStyle w:val="v1normal1"/>
        <w:shd w:val="clear" w:color="auto" w:fill="FFFFFF"/>
        <w:rPr>
          <w:color w:val="2C363A"/>
        </w:rPr>
      </w:pPr>
      <w:r>
        <w:rPr>
          <w:rFonts w:eastAsiaTheme="minorEastAsia"/>
          <w:b/>
        </w:rPr>
        <w:t xml:space="preserve"> </w:t>
      </w:r>
      <w:proofErr w:type="spellStart"/>
      <w:r w:rsidRPr="00E11894">
        <w:rPr>
          <w:rFonts w:eastAsiaTheme="minorEastAsia"/>
        </w:rPr>
        <w:t>Predlog</w:t>
      </w:r>
      <w:proofErr w:type="spellEnd"/>
      <w:r w:rsidRPr="00E11894">
        <w:rPr>
          <w:rFonts w:eastAsiaTheme="minorEastAsia"/>
        </w:rPr>
        <w:t xml:space="preserve"> da se </w:t>
      </w:r>
      <w:proofErr w:type="spellStart"/>
      <w:r w:rsidRPr="00E11894">
        <w:rPr>
          <w:color w:val="000000"/>
        </w:rPr>
        <w:t>Savetu</w:t>
      </w:r>
      <w:proofErr w:type="spellEnd"/>
      <w:r w:rsidRPr="00E11894">
        <w:rPr>
          <w:color w:val="000000"/>
        </w:rPr>
        <w:t xml:space="preserve"> se </w:t>
      </w:r>
      <w:proofErr w:type="spellStart"/>
      <w:r w:rsidRPr="00E11894">
        <w:rPr>
          <w:color w:val="000000"/>
        </w:rPr>
        <w:t>imenuju</w:t>
      </w:r>
      <w:proofErr w:type="spellEnd"/>
      <w:r w:rsidRPr="00E11894">
        <w:rPr>
          <w:color w:val="000000"/>
        </w:rPr>
        <w:t xml:space="preserve"> </w:t>
      </w:r>
      <w:proofErr w:type="spellStart"/>
      <w:r w:rsidRPr="00E11894">
        <w:rPr>
          <w:color w:val="000000"/>
        </w:rPr>
        <w:t>sledeća</w:t>
      </w:r>
      <w:proofErr w:type="spellEnd"/>
      <w:r w:rsidRPr="00E11894">
        <w:rPr>
          <w:color w:val="000000"/>
        </w:rPr>
        <w:t xml:space="preserve"> </w:t>
      </w:r>
      <w:proofErr w:type="spellStart"/>
      <w:r w:rsidRPr="00E11894">
        <w:rPr>
          <w:color w:val="000000"/>
        </w:rPr>
        <w:t>lica</w:t>
      </w:r>
      <w:proofErr w:type="spellEnd"/>
      <w:r w:rsidRPr="00E11894">
        <w:rPr>
          <w:color w:val="000000"/>
        </w:rPr>
        <w:t xml:space="preserve"> </w:t>
      </w:r>
    </w:p>
    <w:p w14:paraId="2224C88E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Esad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predsajednik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Saveta</w:t>
      </w:r>
      <w:proofErr w:type="spellEnd"/>
      <w:r>
        <w:rPr>
          <w:color w:val="000000"/>
        </w:rPr>
        <w:t>,</w:t>
      </w:r>
    </w:p>
    <w:p w14:paraId="782EADA0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lastRenderedPageBreak/>
        <w:t xml:space="preserve">2. </w:t>
      </w:r>
      <w:proofErr w:type="spellStart"/>
      <w:r>
        <w:rPr>
          <w:color w:val="000000"/>
        </w:rPr>
        <w:t>Adem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Pramenković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zamjenik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predsjednika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Saveta</w:t>
      </w:r>
      <w:proofErr w:type="spellEnd"/>
      <w:r>
        <w:rPr>
          <w:color w:val="000000"/>
        </w:rPr>
        <w:t>,</w:t>
      </w:r>
    </w:p>
    <w:p w14:paraId="31C7BC40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t xml:space="preserve">3.  Ejup </w:t>
      </w:r>
      <w:proofErr w:type="spellStart"/>
      <w:r>
        <w:rPr>
          <w:color w:val="000000"/>
        </w:rPr>
        <w:t>Šaljić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član</w:t>
      </w:r>
      <w:proofErr w:type="spellEnd"/>
      <w:r>
        <w:rPr>
          <w:color w:val="000000"/>
        </w:rPr>
        <w:t>,</w:t>
      </w:r>
    </w:p>
    <w:p w14:paraId="568DB718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t xml:space="preserve">4.Esad Skenderović, </w:t>
      </w:r>
      <w:proofErr w:type="spellStart"/>
      <w:r>
        <w:rPr>
          <w:color w:val="000000"/>
        </w:rPr>
        <w:t>predstavnik</w:t>
      </w:r>
      <w:proofErr w:type="spellEnd"/>
      <w:r>
        <w:rPr>
          <w:color w:val="000000"/>
        </w:rPr>
        <w:t xml:space="preserve"> SUP-a,</w:t>
      </w:r>
    </w:p>
    <w:p w14:paraId="15B5F760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t xml:space="preserve">5. Refik Sadiković, </w:t>
      </w:r>
      <w:proofErr w:type="spellStart"/>
      <w:r>
        <w:rPr>
          <w:color w:val="000000"/>
        </w:rPr>
        <w:t>član</w:t>
      </w:r>
      <w:proofErr w:type="spellEnd"/>
      <w:r>
        <w:rPr>
          <w:color w:val="000000"/>
        </w:rPr>
        <w:t>,</w:t>
      </w:r>
    </w:p>
    <w:p w14:paraId="00DFE7AF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Nezrina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Dazdarević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član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autoškola</w:t>
      </w:r>
      <w:proofErr w:type="spellEnd"/>
      <w:r>
        <w:rPr>
          <w:color w:val="000000"/>
        </w:rPr>
        <w:t>,</w:t>
      </w:r>
    </w:p>
    <w:p w14:paraId="28C7D4D4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t xml:space="preserve">7. Hadžić </w:t>
      </w:r>
      <w:proofErr w:type="gramStart"/>
      <w:r>
        <w:rPr>
          <w:color w:val="000000"/>
        </w:rPr>
        <w:t>Hamid ,</w:t>
      </w:r>
      <w:proofErr w:type="spellStart"/>
      <w:r>
        <w:rPr>
          <w:color w:val="000000"/>
        </w:rPr>
        <w:t>član</w:t>
      </w:r>
      <w:proofErr w:type="spellEnd"/>
      <w:proofErr w:type="gramEnd"/>
    </w:p>
    <w:p w14:paraId="153CA1F6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t xml:space="preserve">8.Bajruš </w:t>
      </w:r>
      <w:proofErr w:type="spellStart"/>
      <w:r>
        <w:rPr>
          <w:color w:val="000000"/>
        </w:rPr>
        <w:t>Ahmatović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član</w:t>
      </w:r>
      <w:proofErr w:type="spellEnd"/>
    </w:p>
    <w:p w14:paraId="521E0A48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2C363A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Erdžan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Bahtjarević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član</w:t>
      </w:r>
      <w:proofErr w:type="spellEnd"/>
    </w:p>
    <w:p w14:paraId="657D5F48" w14:textId="77777777" w:rsidR="00E11894" w:rsidRDefault="00E11894" w:rsidP="00E11894">
      <w:pPr>
        <w:pStyle w:val="v1normal1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10.Hajruš </w:t>
      </w:r>
      <w:proofErr w:type="gramStart"/>
      <w:r>
        <w:rPr>
          <w:color w:val="000000"/>
        </w:rPr>
        <w:t>Hot ,</w:t>
      </w:r>
      <w:proofErr w:type="spellStart"/>
      <w:r>
        <w:rPr>
          <w:color w:val="000000"/>
        </w:rPr>
        <w:t>član</w:t>
      </w:r>
      <w:proofErr w:type="spellEnd"/>
      <w:proofErr w:type="gramEnd"/>
    </w:p>
    <w:p w14:paraId="15BD3DB4" w14:textId="77777777" w:rsidR="00BF021A" w:rsidRPr="00BF021A" w:rsidRDefault="00BF021A" w:rsidP="00BF021A">
      <w:pPr>
        <w:pStyle w:val="v1normal1"/>
        <w:shd w:val="clear" w:color="auto" w:fill="FFFFFF"/>
        <w:spacing w:after="0" w:afterAutospacing="0"/>
      </w:pPr>
      <w:proofErr w:type="spellStart"/>
      <w:r w:rsidRPr="00BF021A">
        <w:t>Navodi</w:t>
      </w:r>
      <w:proofErr w:type="spellEnd"/>
      <w:r w:rsidRPr="00BF021A">
        <w:t xml:space="preserve"> da je </w:t>
      </w:r>
      <w:proofErr w:type="spellStart"/>
      <w:r w:rsidRPr="00BF021A">
        <w:t>savetu</w:t>
      </w:r>
      <w:proofErr w:type="spellEnd"/>
      <w:r w:rsidRPr="00BF021A">
        <w:t xml:space="preserve"> </w:t>
      </w:r>
      <w:proofErr w:type="spellStart"/>
      <w:r w:rsidRPr="00BF021A">
        <w:t>istekao</w:t>
      </w:r>
      <w:proofErr w:type="spellEnd"/>
      <w:r w:rsidRPr="00BF021A">
        <w:t xml:space="preserve"> mandate </w:t>
      </w:r>
      <w:proofErr w:type="spellStart"/>
      <w:r w:rsidRPr="00BF021A">
        <w:t>i</w:t>
      </w:r>
      <w:proofErr w:type="spellEnd"/>
      <w:r w:rsidRPr="00BF021A">
        <w:t xml:space="preserve"> da je </w:t>
      </w:r>
      <w:proofErr w:type="spellStart"/>
      <w:r w:rsidRPr="00BF021A">
        <w:t>neophodno</w:t>
      </w:r>
      <w:proofErr w:type="spellEnd"/>
      <w:r w:rsidRPr="00BF021A">
        <w:t xml:space="preserve"> da se </w:t>
      </w:r>
      <w:proofErr w:type="spellStart"/>
      <w:r w:rsidRPr="00BF021A">
        <w:t>imenuje</w:t>
      </w:r>
      <w:proofErr w:type="spellEnd"/>
      <w:r w:rsidRPr="00BF021A">
        <w:t xml:space="preserve"> </w:t>
      </w:r>
      <w:proofErr w:type="spellStart"/>
      <w:r w:rsidRPr="00BF021A">
        <w:t>novi</w:t>
      </w:r>
      <w:proofErr w:type="spellEnd"/>
      <w:r w:rsidRPr="00BF021A">
        <w:t xml:space="preserve"> da </w:t>
      </w:r>
      <w:proofErr w:type="spellStart"/>
      <w:r w:rsidRPr="00BF021A">
        <w:t>su</w:t>
      </w:r>
      <w:proofErr w:type="spellEnd"/>
      <w:r w:rsidRPr="00BF021A">
        <w:t xml:space="preserve"> </w:t>
      </w:r>
      <w:proofErr w:type="spellStart"/>
      <w:r w:rsidRPr="00BF021A">
        <w:t>ovi</w:t>
      </w:r>
      <w:proofErr w:type="spellEnd"/>
      <w:r w:rsidRPr="00BF021A">
        <w:t xml:space="preserve"> </w:t>
      </w:r>
      <w:proofErr w:type="spellStart"/>
      <w:r w:rsidRPr="00BF021A">
        <w:t>predloženi</w:t>
      </w:r>
      <w:proofErr w:type="spellEnd"/>
      <w:r w:rsidRPr="00BF021A">
        <w:t xml:space="preserve"> </w:t>
      </w:r>
      <w:proofErr w:type="spellStart"/>
      <w:r w:rsidRPr="00BF021A">
        <w:t>članovi</w:t>
      </w:r>
      <w:proofErr w:type="spellEnd"/>
      <w:r w:rsidRPr="00BF021A">
        <w:t xml:space="preserve"> </w:t>
      </w:r>
      <w:proofErr w:type="spellStart"/>
      <w:proofErr w:type="gramStart"/>
      <w:r w:rsidRPr="00BF021A">
        <w:t>većina</w:t>
      </w:r>
      <w:proofErr w:type="spellEnd"/>
      <w:r w:rsidRPr="00BF021A">
        <w:t xml:space="preserve">  </w:t>
      </w:r>
      <w:proofErr w:type="spellStart"/>
      <w:r w:rsidRPr="00BF021A">
        <w:t>bili</w:t>
      </w:r>
      <w:proofErr w:type="spellEnd"/>
      <w:proofErr w:type="gramEnd"/>
      <w:r w:rsidRPr="00BF021A">
        <w:t xml:space="preserve"> u </w:t>
      </w:r>
      <w:proofErr w:type="spellStart"/>
      <w:r w:rsidRPr="00BF021A">
        <w:t>predhodnom</w:t>
      </w:r>
      <w:proofErr w:type="spellEnd"/>
      <w:r w:rsidRPr="00BF021A">
        <w:t xml:space="preserve"> </w:t>
      </w:r>
      <w:proofErr w:type="spellStart"/>
      <w:r w:rsidRPr="00BF021A">
        <w:t>Savetu</w:t>
      </w:r>
      <w:proofErr w:type="spellEnd"/>
      <w:r w:rsidRPr="00BF021A">
        <w:t xml:space="preserve"> I da </w:t>
      </w:r>
      <w:proofErr w:type="spellStart"/>
      <w:r w:rsidRPr="00BF021A">
        <w:t>imaju</w:t>
      </w:r>
      <w:proofErr w:type="spellEnd"/>
      <w:r w:rsidRPr="00BF021A">
        <w:t xml:space="preserve"> </w:t>
      </w:r>
      <w:proofErr w:type="spellStart"/>
      <w:r w:rsidRPr="00BF021A">
        <w:t>iskustvo</w:t>
      </w:r>
      <w:proofErr w:type="spellEnd"/>
      <w:r w:rsidRPr="00BF021A">
        <w:t>.</w:t>
      </w:r>
    </w:p>
    <w:p w14:paraId="17F4CF20" w14:textId="77777777" w:rsidR="00E11894" w:rsidRPr="00BF021A" w:rsidRDefault="00E11894" w:rsidP="00BF021A">
      <w:pPr>
        <w:pStyle w:val="v1normal1"/>
        <w:shd w:val="clear" w:color="auto" w:fill="FFFFFF"/>
        <w:spacing w:after="0" w:afterAutospacing="0"/>
        <w:rPr>
          <w:rFonts w:eastAsia="Adobe Fangsong Std R"/>
        </w:rPr>
      </w:pPr>
      <w:proofErr w:type="spellStart"/>
      <w:r w:rsidRPr="00BF021A">
        <w:rPr>
          <w:rFonts w:eastAsia="Adobe Fangsong Std R"/>
        </w:rPr>
        <w:t>Obzirom</w:t>
      </w:r>
      <w:proofErr w:type="spellEnd"/>
      <w:r w:rsidRPr="00BF021A">
        <w:rPr>
          <w:rFonts w:eastAsia="Adobe Fangsong Std R"/>
        </w:rPr>
        <w:t xml:space="preserve"> da </w:t>
      </w:r>
      <w:proofErr w:type="spellStart"/>
      <w:r w:rsidRPr="00BF021A">
        <w:rPr>
          <w:rFonts w:eastAsia="Adobe Fangsong Std R"/>
        </w:rPr>
        <w:t>nema</w:t>
      </w:r>
      <w:proofErr w:type="spellEnd"/>
      <w:r w:rsidRPr="00BF021A">
        <w:rPr>
          <w:rFonts w:eastAsia="Adobe Fangsong Std R"/>
        </w:rPr>
        <w:t xml:space="preserve"> </w:t>
      </w:r>
      <w:proofErr w:type="spellStart"/>
      <w:r w:rsidRPr="00BF021A">
        <w:rPr>
          <w:rFonts w:eastAsia="Adobe Fangsong Std R"/>
        </w:rPr>
        <w:t>rasprave</w:t>
      </w:r>
      <w:proofErr w:type="spellEnd"/>
      <w:r w:rsidRPr="00BF021A">
        <w:rPr>
          <w:rFonts w:eastAsia="Adobe Fangsong Std R"/>
        </w:rPr>
        <w:t xml:space="preserve"> </w:t>
      </w:r>
      <w:proofErr w:type="spellStart"/>
      <w:r w:rsidRPr="00BF021A">
        <w:rPr>
          <w:rFonts w:eastAsia="Adobe Fangsong Std R"/>
        </w:rPr>
        <w:t>i</w:t>
      </w:r>
      <w:proofErr w:type="spellEnd"/>
      <w:r w:rsidRPr="00BF021A">
        <w:rPr>
          <w:rFonts w:eastAsia="Adobe Fangsong Std R"/>
        </w:rPr>
        <w:t xml:space="preserve"> </w:t>
      </w:r>
      <w:proofErr w:type="spellStart"/>
      <w:r w:rsidRPr="00BF021A">
        <w:rPr>
          <w:rFonts w:eastAsia="Adobe Fangsong Std R"/>
        </w:rPr>
        <w:t>primedbi</w:t>
      </w:r>
      <w:proofErr w:type="spellEnd"/>
      <w:r w:rsidRPr="00BF021A">
        <w:rPr>
          <w:rFonts w:eastAsia="Adobe Fangsong Std R"/>
        </w:rPr>
        <w:t xml:space="preserve"> </w:t>
      </w:r>
      <w:proofErr w:type="spellStart"/>
      <w:r w:rsidRPr="00BF021A">
        <w:rPr>
          <w:rFonts w:eastAsia="Adobe Fangsong Std R"/>
        </w:rPr>
        <w:t>presedavajući</w:t>
      </w:r>
      <w:proofErr w:type="spellEnd"/>
      <w:r w:rsidRPr="00BF021A">
        <w:rPr>
          <w:rFonts w:eastAsia="Adobe Fangsong Std R"/>
        </w:rPr>
        <w:t xml:space="preserve"> </w:t>
      </w:r>
      <w:proofErr w:type="spellStart"/>
      <w:r w:rsidRPr="00BF021A">
        <w:rPr>
          <w:rFonts w:eastAsia="Adobe Fangsong Std R"/>
        </w:rPr>
        <w:t>daje</w:t>
      </w:r>
      <w:proofErr w:type="spellEnd"/>
      <w:r w:rsidRPr="00BF021A">
        <w:rPr>
          <w:rFonts w:eastAsia="Adobe Fangsong Std R"/>
        </w:rPr>
        <w:t xml:space="preserve"> </w:t>
      </w:r>
      <w:proofErr w:type="spellStart"/>
      <w:r w:rsidRPr="00BF021A">
        <w:rPr>
          <w:rFonts w:eastAsia="Adobe Fangsong Std R"/>
        </w:rPr>
        <w:t>na</w:t>
      </w:r>
      <w:proofErr w:type="spellEnd"/>
      <w:r w:rsidRPr="00BF021A">
        <w:rPr>
          <w:rFonts w:eastAsia="Adobe Fangsong Std R"/>
        </w:rPr>
        <w:t xml:space="preserve"> </w:t>
      </w:r>
      <w:proofErr w:type="spellStart"/>
      <w:proofErr w:type="gramStart"/>
      <w:r w:rsidRPr="00BF021A">
        <w:rPr>
          <w:rFonts w:eastAsia="Adobe Fangsong Std R"/>
        </w:rPr>
        <w:t>glasanje</w:t>
      </w:r>
      <w:proofErr w:type="spellEnd"/>
      <w:r w:rsidRPr="00BF021A">
        <w:rPr>
          <w:rFonts w:eastAsia="Adobe Fangsong Std R"/>
        </w:rPr>
        <w:t xml:space="preserve"> .</w:t>
      </w:r>
      <w:proofErr w:type="gramEnd"/>
    </w:p>
    <w:p w14:paraId="25BAC2F6" w14:textId="77777777" w:rsidR="00E11894" w:rsidRDefault="00E11894" w:rsidP="00E11894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BF021A">
        <w:rPr>
          <w:rFonts w:ascii="Times New Roman" w:eastAsia="Adobe Fangsong Std R" w:hAnsi="Times New Roman" w:cs="Times New Roman"/>
          <w:sz w:val="24"/>
          <w:szCs w:val="24"/>
        </w:rPr>
        <w:t>Jednoglasno</w:t>
      </w:r>
      <w:proofErr w:type="spellEnd"/>
      <w:r w:rsidRPr="00BF021A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21A">
        <w:rPr>
          <w:rFonts w:ascii="Times New Roman" w:eastAsia="Adobe Fangsong Std R" w:hAnsi="Times New Roman" w:cs="Times New Roman"/>
          <w:sz w:val="24"/>
          <w:szCs w:val="24"/>
        </w:rPr>
        <w:t>usvojen</w:t>
      </w:r>
      <w:proofErr w:type="spellEnd"/>
      <w:r w:rsidRPr="00BF021A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2D4C9B">
        <w:rPr>
          <w:rFonts w:ascii="Times New Roman" w:eastAsia="Adobe Fangsong Std R" w:hAnsi="Times New Roman" w:cs="Times New Roman"/>
          <w:sz w:val="24"/>
          <w:szCs w:val="24"/>
        </w:rPr>
        <w:t>.</w:t>
      </w:r>
      <w:proofErr w:type="gramEnd"/>
    </w:p>
    <w:p w14:paraId="08D62406" w14:textId="77777777" w:rsidR="00E11894" w:rsidRPr="00E11894" w:rsidRDefault="00BF021A" w:rsidP="00E11894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izveštava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</w:p>
    <w:p w14:paraId="1A30A6B1" w14:textId="77777777" w:rsidR="00E11894" w:rsidRPr="00E11894" w:rsidRDefault="00E11894" w:rsidP="00E11894">
      <w:pPr>
        <w:pStyle w:val="ListParagraph"/>
        <w:tabs>
          <w:tab w:val="left" w:pos="6712"/>
        </w:tabs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14:paraId="577783BB" w14:textId="77777777" w:rsidR="002D4C9B" w:rsidRDefault="002D4C9B" w:rsidP="00E11894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Razmatranje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donošenje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davanju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saglasnosti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prredsedniku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Opštine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potpisivanje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ugovora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Fondacijom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Obnova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11894">
        <w:rPr>
          <w:rFonts w:ascii="Times New Roman" w:hAnsi="Times New Roman" w:cs="Times New Roman"/>
          <w:b/>
          <w:sz w:val="24"/>
          <w:szCs w:val="24"/>
        </w:rPr>
        <w:t xml:space="preserve">2023” 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radi</w:t>
      </w:r>
      <w:proofErr w:type="spellEnd"/>
      <w:proofErr w:type="gram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izgradnje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bazena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E11894">
        <w:rPr>
          <w:rFonts w:ascii="Times New Roman" w:hAnsi="Times New Roman" w:cs="Times New Roman"/>
          <w:b/>
          <w:sz w:val="24"/>
          <w:szCs w:val="24"/>
        </w:rPr>
        <w:t>Leskovi</w:t>
      </w:r>
      <w:proofErr w:type="spellEnd"/>
      <w:r w:rsidRPr="00E11894">
        <w:rPr>
          <w:rFonts w:ascii="Times New Roman" w:hAnsi="Times New Roman" w:cs="Times New Roman"/>
          <w:b/>
          <w:sz w:val="24"/>
          <w:szCs w:val="24"/>
        </w:rPr>
        <w:t>.</w:t>
      </w:r>
    </w:p>
    <w:p w14:paraId="1F0575F3" w14:textId="77777777" w:rsidR="00BF021A" w:rsidRDefault="00BF021A" w:rsidP="00BF021A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8ABD07" w14:textId="77777777" w:rsidR="00BF021A" w:rsidRPr="00BF021A" w:rsidRDefault="00BF021A" w:rsidP="00BF021A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021A"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Fondacija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Obnova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2023”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izrazila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namere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finansira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izgradnju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zatvoreni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bazen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o.š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” Ibrahim Bakić” u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Leskovi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izgradnje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predaje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svojini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Tutin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smetnje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F021A">
        <w:rPr>
          <w:rFonts w:ascii="Times New Roman" w:hAnsi="Times New Roman" w:cs="Times New Roman"/>
          <w:sz w:val="24"/>
          <w:szCs w:val="24"/>
        </w:rPr>
        <w:t>potpisivanje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21A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02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26F89" w14:textId="77777777" w:rsidR="00E11894" w:rsidRPr="00BF021A" w:rsidRDefault="00E11894" w:rsidP="00E11894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FDCB3D" w14:textId="77777777" w:rsidR="00E11894" w:rsidRPr="00E11894" w:rsidRDefault="00E11894" w:rsidP="00E11894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Obzirom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da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nema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rasprave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primedbi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presedavajući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daje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894">
        <w:rPr>
          <w:rFonts w:ascii="Times New Roman" w:eastAsia="Adobe Fangsong Std R" w:hAnsi="Times New Roman" w:cs="Times New Roman"/>
          <w:sz w:val="24"/>
          <w:szCs w:val="24"/>
        </w:rPr>
        <w:t>glasanje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.</w:t>
      </w:r>
      <w:proofErr w:type="gramEnd"/>
    </w:p>
    <w:p w14:paraId="296AAF5D" w14:textId="77777777" w:rsidR="00E11894" w:rsidRPr="00E11894" w:rsidRDefault="00E11894" w:rsidP="00E11894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Jednoglasno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894">
        <w:rPr>
          <w:rFonts w:ascii="Times New Roman" w:eastAsia="Adobe Fangsong Std R" w:hAnsi="Times New Roman" w:cs="Times New Roman"/>
          <w:sz w:val="24"/>
          <w:szCs w:val="24"/>
        </w:rPr>
        <w:t>usvojen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.</w:t>
      </w:r>
      <w:proofErr w:type="gramEnd"/>
    </w:p>
    <w:p w14:paraId="7CD65235" w14:textId="77777777" w:rsidR="002D4C9B" w:rsidRPr="00BF021A" w:rsidRDefault="002D4C9B" w:rsidP="00BF021A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1CA9C6" w14:textId="77777777" w:rsidR="002D4C9B" w:rsidRDefault="00BF021A" w:rsidP="002D4C9B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Presedavajuči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2D4C9B" w:rsidRPr="00221341">
        <w:rPr>
          <w:rFonts w:ascii="Times New Roman" w:hAnsi="Times New Roman" w:cs="Times New Roman"/>
          <w:sz w:val="24"/>
          <w:szCs w:val="24"/>
        </w:rPr>
        <w:t>avetnik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D4C9B" w:rsidRPr="0022134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D4C9B" w:rsidRPr="00221341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="002D4C9B"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C9B" w:rsidRPr="00221341">
        <w:rPr>
          <w:rFonts w:ascii="Times New Roman" w:hAnsi="Times New Roman" w:cs="Times New Roman"/>
          <w:sz w:val="24"/>
          <w:szCs w:val="24"/>
        </w:rPr>
        <w:t>piatanja</w:t>
      </w:r>
      <w:proofErr w:type="spellEnd"/>
      <w:r w:rsidR="002D4C9B"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C9B" w:rsidRPr="00221341">
        <w:rPr>
          <w:rFonts w:ascii="Times New Roman" w:hAnsi="Times New Roman" w:cs="Times New Roman"/>
          <w:sz w:val="24"/>
          <w:szCs w:val="24"/>
        </w:rPr>
        <w:t>Sadrija</w:t>
      </w:r>
      <w:proofErr w:type="spellEnd"/>
      <w:r w:rsidR="002D4C9B" w:rsidRPr="0022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C9B" w:rsidRPr="00221341">
        <w:rPr>
          <w:rFonts w:ascii="Times New Roman" w:hAnsi="Times New Roman" w:cs="Times New Roman"/>
          <w:sz w:val="24"/>
          <w:szCs w:val="24"/>
        </w:rPr>
        <w:t>Goruzdić</w:t>
      </w:r>
      <w:proofErr w:type="spellEnd"/>
      <w:r w:rsidR="002D4C9B" w:rsidRPr="00221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obrazloži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7A9E7C5" w14:textId="77777777" w:rsidR="00BF021A" w:rsidRDefault="00BF021A" w:rsidP="002D4C9B">
      <w:p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2D5E69" w14:textId="77777777" w:rsidR="002D4C9B" w:rsidRDefault="002D4C9B" w:rsidP="00BF021A">
      <w:pPr>
        <w:pStyle w:val="ListParagraph"/>
        <w:numPr>
          <w:ilvl w:val="0"/>
          <w:numId w:val="29"/>
        </w:numPr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Razmatranje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usvajanje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zahteva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Behović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Iljaza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štete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zauzetu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parcele</w:t>
      </w:r>
      <w:proofErr w:type="spellEnd"/>
      <w:r w:rsidRPr="00BF021A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BF021A">
        <w:rPr>
          <w:rFonts w:ascii="Times New Roman" w:hAnsi="Times New Roman" w:cs="Times New Roman"/>
          <w:b/>
          <w:sz w:val="24"/>
          <w:szCs w:val="24"/>
        </w:rPr>
        <w:t>ulicu</w:t>
      </w:r>
      <w:proofErr w:type="spellEnd"/>
      <w:r w:rsidRPr="00BF021A">
        <w:rPr>
          <w:rFonts w:ascii="Times New Roman" w:hAnsi="Times New Roman" w:cs="Times New Roman"/>
          <w:sz w:val="24"/>
          <w:szCs w:val="24"/>
        </w:rPr>
        <w:t>,</w:t>
      </w:r>
    </w:p>
    <w:p w14:paraId="038BC714" w14:textId="77777777" w:rsidR="00BF021A" w:rsidRPr="00BF021A" w:rsidRDefault="009E4A03" w:rsidP="00BF021A">
      <w:pPr>
        <w:pStyle w:val="ListParagraph"/>
        <w:tabs>
          <w:tab w:val="left" w:pos="671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zauzeta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Opstinskom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pravobraniocu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sklapanje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mirnom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uštede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60F115" w14:textId="77777777" w:rsidR="002D4C9B" w:rsidRPr="002D4C9B" w:rsidRDefault="002D4C9B" w:rsidP="002D4C9B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360D698D" w14:textId="77777777" w:rsidR="009E4A03" w:rsidRPr="00E11894" w:rsidRDefault="009E4A03" w:rsidP="009E4A03">
      <w:pPr>
        <w:spacing w:line="360" w:lineRule="auto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Obzirom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da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nema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rasprave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primedbi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presedavajući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daje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894">
        <w:rPr>
          <w:rFonts w:ascii="Times New Roman" w:eastAsia="Adobe Fangsong Std R" w:hAnsi="Times New Roman" w:cs="Times New Roman"/>
          <w:sz w:val="24"/>
          <w:szCs w:val="24"/>
        </w:rPr>
        <w:t>glasanje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.</w:t>
      </w:r>
      <w:proofErr w:type="gramEnd"/>
    </w:p>
    <w:p w14:paraId="3B972588" w14:textId="77777777" w:rsidR="002D4C9B" w:rsidRDefault="009E4A03" w:rsidP="009E4A03">
      <w:pPr>
        <w:spacing w:line="360" w:lineRule="auto"/>
        <w:ind w:left="360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Jednoglasno</w:t>
      </w:r>
      <w:proofErr w:type="spellEnd"/>
      <w:r w:rsidRPr="00E11894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E11894">
        <w:rPr>
          <w:rFonts w:ascii="Times New Roman" w:eastAsia="Adobe Fangsong Std R" w:hAnsi="Times New Roman" w:cs="Times New Roman"/>
          <w:sz w:val="24"/>
          <w:szCs w:val="24"/>
        </w:rPr>
        <w:t>usvojen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>.</w:t>
      </w:r>
    </w:p>
    <w:p w14:paraId="3087AE0B" w14:textId="77777777" w:rsidR="009E4A03" w:rsidRDefault="009E4A03" w:rsidP="009E4A03">
      <w:pPr>
        <w:spacing w:line="360" w:lineRule="auto"/>
        <w:ind w:left="360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Obzirom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primedbi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>.</w:t>
      </w:r>
    </w:p>
    <w:p w14:paraId="602CBB74" w14:textId="77777777" w:rsidR="00AC3757" w:rsidRPr="009E4A03" w:rsidRDefault="009E4A03" w:rsidP="009E4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Sednica završena 15:30 časova</w:t>
      </w:r>
    </w:p>
    <w:p w14:paraId="2F203AB7" w14:textId="77777777" w:rsidR="00AC335D" w:rsidRPr="00AC335D" w:rsidRDefault="00D167D2" w:rsidP="00AC3757">
      <w:pPr>
        <w:pStyle w:val="ListParagraph"/>
        <w:tabs>
          <w:tab w:val="left" w:pos="6712"/>
        </w:tabs>
        <w:spacing w:after="0"/>
        <w:rPr>
          <w:rFonts w:ascii="Times New Roman" w:eastAsia="Adobe Fangsong Std R" w:hAnsi="Times New Roman" w:cs="Times New Roman"/>
          <w:sz w:val="24"/>
          <w:szCs w:val="24"/>
        </w:rPr>
      </w:pPr>
      <w:r w:rsidRPr="00D167D2">
        <w:rPr>
          <w:rFonts w:ascii="Times New Roman" w:hAnsi="Times New Roman" w:cs="Times New Roman"/>
          <w:sz w:val="24"/>
          <w:szCs w:val="24"/>
        </w:rPr>
        <w:br/>
      </w:r>
    </w:p>
    <w:p w14:paraId="027955B3" w14:textId="77777777" w:rsidR="0030594F" w:rsidRDefault="0030594F" w:rsidP="0030594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3D977FE" w14:textId="77777777" w:rsidR="0030594F" w:rsidRPr="00F62E7A" w:rsidRDefault="0091415E" w:rsidP="0030594F">
      <w:pPr>
        <w:tabs>
          <w:tab w:val="left" w:pos="6712"/>
        </w:tabs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Službenik za  normativno administrativne poslove OV </w:t>
      </w:r>
      <w:r w:rsidR="0030594F" w:rsidRPr="00F62E7A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3059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</w:t>
      </w:r>
      <w:r w:rsidR="0030594F" w:rsidRPr="00F62E7A">
        <w:rPr>
          <w:rFonts w:ascii="Times New Roman" w:hAnsi="Times New Roman" w:cs="Times New Roman"/>
          <w:b/>
          <w:sz w:val="24"/>
          <w:szCs w:val="24"/>
          <w:lang w:val="sr-Latn-CS"/>
        </w:rPr>
        <w:t>PREDSJEDAVAJUĆI</w:t>
      </w:r>
    </w:p>
    <w:p w14:paraId="48DCF516" w14:textId="77777777" w:rsidR="00737AF0" w:rsidRPr="00543E00" w:rsidRDefault="00DB3A31" w:rsidP="00543E00">
      <w:pPr>
        <w:tabs>
          <w:tab w:val="left" w:pos="6712"/>
        </w:tabs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Jasmina Elesković</w:t>
      </w:r>
      <w:r w:rsidR="0030594F" w:rsidRPr="00254E4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, dipl. pravnica</w:t>
      </w:r>
      <w:r w:rsidR="0030594F" w:rsidRPr="00F62E7A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30594F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30594F"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       </w:t>
      </w:r>
      <w:r w:rsidR="0030594F" w:rsidRPr="00F62E7A">
        <w:rPr>
          <w:rFonts w:ascii="Times New Roman" w:hAnsi="Times New Roman" w:cs="Times New Roman"/>
          <w:b/>
          <w:sz w:val="24"/>
          <w:szCs w:val="24"/>
          <w:lang w:val="sr-Latn-CS"/>
        </w:rPr>
        <w:t>Salih Hot</w:t>
      </w:r>
    </w:p>
    <w:sectPr w:rsidR="00737AF0" w:rsidRPr="00543E00" w:rsidSect="002A4EE3">
      <w:pgSz w:w="12240" w:h="15840"/>
      <w:pgMar w:top="1276" w:right="1440" w:bottom="18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BA7"/>
    <w:multiLevelType w:val="hybridMultilevel"/>
    <w:tmpl w:val="ABD0B678"/>
    <w:lvl w:ilvl="0" w:tplc="9FEEDD5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6FF"/>
    <w:multiLevelType w:val="hybridMultilevel"/>
    <w:tmpl w:val="B4DC1182"/>
    <w:lvl w:ilvl="0" w:tplc="7B3667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D22DD"/>
    <w:multiLevelType w:val="hybridMultilevel"/>
    <w:tmpl w:val="FC446F1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93B"/>
    <w:multiLevelType w:val="hybridMultilevel"/>
    <w:tmpl w:val="EAEC13D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D41DB4"/>
    <w:multiLevelType w:val="hybridMultilevel"/>
    <w:tmpl w:val="4D0C2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254DB"/>
    <w:multiLevelType w:val="hybridMultilevel"/>
    <w:tmpl w:val="283277CA"/>
    <w:lvl w:ilvl="0" w:tplc="7B3667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B654A6"/>
    <w:multiLevelType w:val="hybridMultilevel"/>
    <w:tmpl w:val="ADBA6504"/>
    <w:lvl w:ilvl="0" w:tplc="0868EE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CDD0258"/>
    <w:multiLevelType w:val="hybridMultilevel"/>
    <w:tmpl w:val="EDDA8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F4F82"/>
    <w:multiLevelType w:val="hybridMultilevel"/>
    <w:tmpl w:val="29C8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413C"/>
    <w:multiLevelType w:val="hybridMultilevel"/>
    <w:tmpl w:val="618A7CC0"/>
    <w:lvl w:ilvl="0" w:tplc="FB70C3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5CC4"/>
    <w:multiLevelType w:val="hybridMultilevel"/>
    <w:tmpl w:val="4DDEB922"/>
    <w:lvl w:ilvl="0" w:tplc="7D407DEC">
      <w:start w:val="1"/>
      <w:numFmt w:val="decimal"/>
      <w:lvlText w:val="%1."/>
      <w:lvlJc w:val="left"/>
      <w:pPr>
        <w:ind w:left="720" w:hanging="360"/>
      </w:pPr>
      <w:rPr>
        <w:rFonts w:eastAsia="Adobe Fangsong Std 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2CC"/>
    <w:multiLevelType w:val="hybridMultilevel"/>
    <w:tmpl w:val="E286C3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022A7"/>
    <w:multiLevelType w:val="hybridMultilevel"/>
    <w:tmpl w:val="2F2C001C"/>
    <w:lvl w:ilvl="0" w:tplc="2952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A15E0"/>
    <w:multiLevelType w:val="hybridMultilevel"/>
    <w:tmpl w:val="C5E2E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23F58"/>
    <w:multiLevelType w:val="hybridMultilevel"/>
    <w:tmpl w:val="F1B41678"/>
    <w:lvl w:ilvl="0" w:tplc="E28A73D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8000F04"/>
    <w:multiLevelType w:val="hybridMultilevel"/>
    <w:tmpl w:val="01D22F7C"/>
    <w:lvl w:ilvl="0" w:tplc="49A0F3A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777EC6"/>
    <w:multiLevelType w:val="hybridMultilevel"/>
    <w:tmpl w:val="6C1E3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74E29"/>
    <w:multiLevelType w:val="hybridMultilevel"/>
    <w:tmpl w:val="2708D99A"/>
    <w:lvl w:ilvl="0" w:tplc="49AEF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D656D2"/>
    <w:multiLevelType w:val="hybridMultilevel"/>
    <w:tmpl w:val="E7461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0293A"/>
    <w:multiLevelType w:val="hybridMultilevel"/>
    <w:tmpl w:val="C60A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7E80"/>
    <w:multiLevelType w:val="hybridMultilevel"/>
    <w:tmpl w:val="8E16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677E5"/>
    <w:multiLevelType w:val="hybridMultilevel"/>
    <w:tmpl w:val="B8F88ACC"/>
    <w:lvl w:ilvl="0" w:tplc="FB70C3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F5925"/>
    <w:multiLevelType w:val="hybridMultilevel"/>
    <w:tmpl w:val="ADBA6504"/>
    <w:lvl w:ilvl="0" w:tplc="0868EE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D8B71C1"/>
    <w:multiLevelType w:val="hybridMultilevel"/>
    <w:tmpl w:val="E1481658"/>
    <w:lvl w:ilvl="0" w:tplc="0598F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3D61CD"/>
    <w:multiLevelType w:val="hybridMultilevel"/>
    <w:tmpl w:val="8898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45C1B"/>
    <w:multiLevelType w:val="hybridMultilevel"/>
    <w:tmpl w:val="5E6A9E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E73D0B"/>
    <w:multiLevelType w:val="hybridMultilevel"/>
    <w:tmpl w:val="29C8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9720B"/>
    <w:multiLevelType w:val="hybridMultilevel"/>
    <w:tmpl w:val="A1E2E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46F8B"/>
    <w:multiLevelType w:val="hybridMultilevel"/>
    <w:tmpl w:val="1272EA4C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E1F7F"/>
    <w:multiLevelType w:val="hybridMultilevel"/>
    <w:tmpl w:val="8E220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91C38"/>
    <w:multiLevelType w:val="hybridMultilevel"/>
    <w:tmpl w:val="03902C9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F2707A"/>
    <w:multiLevelType w:val="hybridMultilevel"/>
    <w:tmpl w:val="EA068366"/>
    <w:lvl w:ilvl="0" w:tplc="7B3667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310894">
    <w:abstractNumId w:val="31"/>
  </w:num>
  <w:num w:numId="2" w16cid:durableId="267083930">
    <w:abstractNumId w:val="3"/>
  </w:num>
  <w:num w:numId="3" w16cid:durableId="1995916609">
    <w:abstractNumId w:val="12"/>
  </w:num>
  <w:num w:numId="4" w16cid:durableId="1356231963">
    <w:abstractNumId w:val="13"/>
  </w:num>
  <w:num w:numId="5" w16cid:durableId="822428333">
    <w:abstractNumId w:val="28"/>
  </w:num>
  <w:num w:numId="6" w16cid:durableId="12268536">
    <w:abstractNumId w:val="20"/>
  </w:num>
  <w:num w:numId="7" w16cid:durableId="33845726">
    <w:abstractNumId w:val="24"/>
  </w:num>
  <w:num w:numId="8" w16cid:durableId="1582522864">
    <w:abstractNumId w:val="8"/>
  </w:num>
  <w:num w:numId="9" w16cid:durableId="1849975622">
    <w:abstractNumId w:val="23"/>
  </w:num>
  <w:num w:numId="10" w16cid:durableId="169222729">
    <w:abstractNumId w:val="30"/>
  </w:num>
  <w:num w:numId="11" w16cid:durableId="1593152">
    <w:abstractNumId w:val="5"/>
  </w:num>
  <w:num w:numId="12" w16cid:durableId="716928614">
    <w:abstractNumId w:val="15"/>
  </w:num>
  <w:num w:numId="13" w16cid:durableId="1716195948">
    <w:abstractNumId w:val="14"/>
  </w:num>
  <w:num w:numId="14" w16cid:durableId="1430656117">
    <w:abstractNumId w:val="1"/>
  </w:num>
  <w:num w:numId="15" w16cid:durableId="93522881">
    <w:abstractNumId w:val="11"/>
  </w:num>
  <w:num w:numId="16" w16cid:durableId="1131287458">
    <w:abstractNumId w:val="29"/>
  </w:num>
  <w:num w:numId="17" w16cid:durableId="1043556782">
    <w:abstractNumId w:val="4"/>
  </w:num>
  <w:num w:numId="18" w16cid:durableId="785471119">
    <w:abstractNumId w:val="19"/>
  </w:num>
  <w:num w:numId="19" w16cid:durableId="1103919701">
    <w:abstractNumId w:val="7"/>
  </w:num>
  <w:num w:numId="20" w16cid:durableId="1398699387">
    <w:abstractNumId w:val="17"/>
  </w:num>
  <w:num w:numId="21" w16cid:durableId="1181436127">
    <w:abstractNumId w:val="26"/>
  </w:num>
  <w:num w:numId="22" w16cid:durableId="426388463">
    <w:abstractNumId w:val="18"/>
  </w:num>
  <w:num w:numId="23" w16cid:durableId="48982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2550402">
    <w:abstractNumId w:val="21"/>
  </w:num>
  <w:num w:numId="25" w16cid:durableId="2120487792">
    <w:abstractNumId w:val="25"/>
  </w:num>
  <w:num w:numId="26" w16cid:durableId="1633949374">
    <w:abstractNumId w:val="10"/>
  </w:num>
  <w:num w:numId="27" w16cid:durableId="1896355473">
    <w:abstractNumId w:val="22"/>
  </w:num>
  <w:num w:numId="28" w16cid:durableId="1355232963">
    <w:abstractNumId w:val="2"/>
  </w:num>
  <w:num w:numId="29" w16cid:durableId="1882357173">
    <w:abstractNumId w:val="0"/>
  </w:num>
  <w:num w:numId="30" w16cid:durableId="1133062186">
    <w:abstractNumId w:val="27"/>
  </w:num>
  <w:num w:numId="31" w16cid:durableId="67503359">
    <w:abstractNumId w:val="9"/>
  </w:num>
  <w:num w:numId="32" w16cid:durableId="21169717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4F"/>
    <w:rsid w:val="000150A3"/>
    <w:rsid w:val="00022411"/>
    <w:rsid w:val="0002484C"/>
    <w:rsid w:val="000437D6"/>
    <w:rsid w:val="0006174E"/>
    <w:rsid w:val="00062B87"/>
    <w:rsid w:val="000926C2"/>
    <w:rsid w:val="000940DB"/>
    <w:rsid w:val="000A34A3"/>
    <w:rsid w:val="000E5102"/>
    <w:rsid w:val="000E79C2"/>
    <w:rsid w:val="000F6925"/>
    <w:rsid w:val="00107EB7"/>
    <w:rsid w:val="001349E5"/>
    <w:rsid w:val="00162E63"/>
    <w:rsid w:val="00166091"/>
    <w:rsid w:val="001A224F"/>
    <w:rsid w:val="001A5EA5"/>
    <w:rsid w:val="001B2D94"/>
    <w:rsid w:val="001C36A1"/>
    <w:rsid w:val="001F7C09"/>
    <w:rsid w:val="00200386"/>
    <w:rsid w:val="00215C98"/>
    <w:rsid w:val="00221341"/>
    <w:rsid w:val="0023232F"/>
    <w:rsid w:val="002450D1"/>
    <w:rsid w:val="00245A44"/>
    <w:rsid w:val="00264D56"/>
    <w:rsid w:val="00276B3E"/>
    <w:rsid w:val="00281D75"/>
    <w:rsid w:val="002A4EE3"/>
    <w:rsid w:val="002B4319"/>
    <w:rsid w:val="002C0640"/>
    <w:rsid w:val="002C743F"/>
    <w:rsid w:val="002D014A"/>
    <w:rsid w:val="002D4C9B"/>
    <w:rsid w:val="002E4567"/>
    <w:rsid w:val="0030594F"/>
    <w:rsid w:val="003063FB"/>
    <w:rsid w:val="00306CAB"/>
    <w:rsid w:val="003153D4"/>
    <w:rsid w:val="0034178B"/>
    <w:rsid w:val="00351518"/>
    <w:rsid w:val="00352F18"/>
    <w:rsid w:val="0038676B"/>
    <w:rsid w:val="00391736"/>
    <w:rsid w:val="003A17A4"/>
    <w:rsid w:val="003A344B"/>
    <w:rsid w:val="003A3859"/>
    <w:rsid w:val="003B1F81"/>
    <w:rsid w:val="003F4227"/>
    <w:rsid w:val="00411460"/>
    <w:rsid w:val="004437DD"/>
    <w:rsid w:val="00447515"/>
    <w:rsid w:val="00447A3F"/>
    <w:rsid w:val="004819BB"/>
    <w:rsid w:val="004F5143"/>
    <w:rsid w:val="00505148"/>
    <w:rsid w:val="00524228"/>
    <w:rsid w:val="00542780"/>
    <w:rsid w:val="00543E00"/>
    <w:rsid w:val="005608AF"/>
    <w:rsid w:val="00566072"/>
    <w:rsid w:val="005759C2"/>
    <w:rsid w:val="005E1C98"/>
    <w:rsid w:val="00612158"/>
    <w:rsid w:val="00613322"/>
    <w:rsid w:val="00622C76"/>
    <w:rsid w:val="00627EA2"/>
    <w:rsid w:val="006413C3"/>
    <w:rsid w:val="00646710"/>
    <w:rsid w:val="00671B66"/>
    <w:rsid w:val="00680C48"/>
    <w:rsid w:val="00737AF0"/>
    <w:rsid w:val="00776325"/>
    <w:rsid w:val="0079072C"/>
    <w:rsid w:val="007A43D1"/>
    <w:rsid w:val="007C4F6A"/>
    <w:rsid w:val="007D7DEF"/>
    <w:rsid w:val="007E2120"/>
    <w:rsid w:val="007E47C7"/>
    <w:rsid w:val="007F03E4"/>
    <w:rsid w:val="008114F3"/>
    <w:rsid w:val="008609E8"/>
    <w:rsid w:val="0086380C"/>
    <w:rsid w:val="008B0C75"/>
    <w:rsid w:val="008E0E2B"/>
    <w:rsid w:val="008F33D3"/>
    <w:rsid w:val="00901D6D"/>
    <w:rsid w:val="0091415E"/>
    <w:rsid w:val="0092303E"/>
    <w:rsid w:val="00923456"/>
    <w:rsid w:val="009517EC"/>
    <w:rsid w:val="009518AC"/>
    <w:rsid w:val="00951A4A"/>
    <w:rsid w:val="00991BE2"/>
    <w:rsid w:val="00994001"/>
    <w:rsid w:val="009A1385"/>
    <w:rsid w:val="009B1F82"/>
    <w:rsid w:val="009E3958"/>
    <w:rsid w:val="009E4A03"/>
    <w:rsid w:val="009E6A59"/>
    <w:rsid w:val="009F01E4"/>
    <w:rsid w:val="009F1A21"/>
    <w:rsid w:val="009F277A"/>
    <w:rsid w:val="00A255C4"/>
    <w:rsid w:val="00A517EF"/>
    <w:rsid w:val="00A53039"/>
    <w:rsid w:val="00A54333"/>
    <w:rsid w:val="00A60695"/>
    <w:rsid w:val="00A7233E"/>
    <w:rsid w:val="00A83F81"/>
    <w:rsid w:val="00A85616"/>
    <w:rsid w:val="00AA0557"/>
    <w:rsid w:val="00AA4F13"/>
    <w:rsid w:val="00AC335D"/>
    <w:rsid w:val="00AC3757"/>
    <w:rsid w:val="00AD7204"/>
    <w:rsid w:val="00AF3D10"/>
    <w:rsid w:val="00AF5A5B"/>
    <w:rsid w:val="00B13C51"/>
    <w:rsid w:val="00B263C9"/>
    <w:rsid w:val="00B54846"/>
    <w:rsid w:val="00B60FF8"/>
    <w:rsid w:val="00B85EB6"/>
    <w:rsid w:val="00BB63A2"/>
    <w:rsid w:val="00BC3A80"/>
    <w:rsid w:val="00BD4C29"/>
    <w:rsid w:val="00BE1272"/>
    <w:rsid w:val="00BE2A21"/>
    <w:rsid w:val="00BF021A"/>
    <w:rsid w:val="00C2598A"/>
    <w:rsid w:val="00C272C0"/>
    <w:rsid w:val="00C5657C"/>
    <w:rsid w:val="00C6210B"/>
    <w:rsid w:val="00CD6FBA"/>
    <w:rsid w:val="00CE06CC"/>
    <w:rsid w:val="00CF2511"/>
    <w:rsid w:val="00D02279"/>
    <w:rsid w:val="00D07D0D"/>
    <w:rsid w:val="00D167D2"/>
    <w:rsid w:val="00D22F6E"/>
    <w:rsid w:val="00D34B13"/>
    <w:rsid w:val="00D4357C"/>
    <w:rsid w:val="00D738C4"/>
    <w:rsid w:val="00D75B07"/>
    <w:rsid w:val="00D82B02"/>
    <w:rsid w:val="00D83CE4"/>
    <w:rsid w:val="00DA57D6"/>
    <w:rsid w:val="00DA63BA"/>
    <w:rsid w:val="00DB3A31"/>
    <w:rsid w:val="00DE3C7B"/>
    <w:rsid w:val="00DE6D0F"/>
    <w:rsid w:val="00DF60EB"/>
    <w:rsid w:val="00E0536D"/>
    <w:rsid w:val="00E11894"/>
    <w:rsid w:val="00E273B4"/>
    <w:rsid w:val="00E3289C"/>
    <w:rsid w:val="00E36681"/>
    <w:rsid w:val="00E4195F"/>
    <w:rsid w:val="00E41CD0"/>
    <w:rsid w:val="00E56B9D"/>
    <w:rsid w:val="00E57496"/>
    <w:rsid w:val="00E76629"/>
    <w:rsid w:val="00ED5D19"/>
    <w:rsid w:val="00EF4DDF"/>
    <w:rsid w:val="00EF61CD"/>
    <w:rsid w:val="00F11E6A"/>
    <w:rsid w:val="00F20B71"/>
    <w:rsid w:val="00F252B9"/>
    <w:rsid w:val="00F31484"/>
    <w:rsid w:val="00F510A6"/>
    <w:rsid w:val="00F947F8"/>
    <w:rsid w:val="00FB125D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1203"/>
  <w15:docId w15:val="{69014F84-40F8-4B59-8D01-51814948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594F"/>
    <w:pPr>
      <w:ind w:left="720"/>
      <w:contextualSpacing/>
    </w:pPr>
  </w:style>
  <w:style w:type="paragraph" w:styleId="NoSpacing">
    <w:name w:val="No Spacing"/>
    <w:uiPriority w:val="1"/>
    <w:qFormat/>
    <w:rsid w:val="0030594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0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94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94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594F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59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94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9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94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594F"/>
    <w:rPr>
      <w:sz w:val="16"/>
      <w:szCs w:val="16"/>
    </w:rPr>
  </w:style>
  <w:style w:type="character" w:customStyle="1" w:styleId="markedcontent">
    <w:name w:val="markedcontent"/>
    <w:basedOn w:val="DefaultParagraphFont"/>
    <w:rsid w:val="0030594F"/>
  </w:style>
  <w:style w:type="table" w:customStyle="1" w:styleId="TableGrid">
    <w:name w:val="TableGrid"/>
    <w:rsid w:val="0030594F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0594F"/>
    <w:rPr>
      <w:rFonts w:eastAsiaTheme="minorEastAsia"/>
    </w:rPr>
  </w:style>
  <w:style w:type="character" w:customStyle="1" w:styleId="Heading2Exact">
    <w:name w:val="Heading #2 Exact"/>
    <w:basedOn w:val="DefaultParagraphFont"/>
    <w:link w:val="Heading2"/>
    <w:rsid w:val="00627E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">
    <w:name w:val="Heading #2"/>
    <w:basedOn w:val="Normal"/>
    <w:link w:val="Heading2Exact"/>
    <w:rsid w:val="00627EA2"/>
    <w:pPr>
      <w:widowControl w:val="0"/>
      <w:shd w:val="clear" w:color="auto" w:fill="FFFFFF"/>
      <w:spacing w:after="0" w:line="30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0">
    <w:name w:val="Table Grid"/>
    <w:basedOn w:val="TableNormal"/>
    <w:uiPriority w:val="59"/>
    <w:rsid w:val="00DE6D0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0"/>
    <w:uiPriority w:val="39"/>
    <w:rsid w:val="00DE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2598A"/>
    <w:rPr>
      <w:b/>
      <w:bCs/>
    </w:rPr>
  </w:style>
  <w:style w:type="paragraph" w:customStyle="1" w:styleId="v1msonormal">
    <w:name w:val="v1msonormal"/>
    <w:basedOn w:val="Normal"/>
    <w:rsid w:val="002A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normal1">
    <w:name w:val="v1normal1"/>
    <w:basedOn w:val="Normal"/>
    <w:rsid w:val="00E1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0730-8318-4F1D-BA96-CF8298B6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Adisa Halilovic</dc:creator>
  <cp:lastModifiedBy>OUTVijece</cp:lastModifiedBy>
  <cp:revision>2</cp:revision>
  <cp:lastPrinted>2023-06-15T10:49:00Z</cp:lastPrinted>
  <dcterms:created xsi:type="dcterms:W3CDTF">2023-10-23T11:42:00Z</dcterms:created>
  <dcterms:modified xsi:type="dcterms:W3CDTF">2023-10-23T11:42:00Z</dcterms:modified>
</cp:coreProperties>
</file>