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A7" w:rsidRPr="007661B2" w:rsidRDefault="00973FA7" w:rsidP="00973FA7">
      <w:pPr>
        <w:rPr>
          <w:rFonts w:ascii="Times New Roman" w:eastAsia="Times New Roman" w:hAnsi="Times New Roman"/>
          <w:b/>
          <w:sz w:val="24"/>
          <w:szCs w:val="24"/>
        </w:rPr>
      </w:pPr>
      <w:r w:rsidRPr="007661B2">
        <w:rPr>
          <w:rFonts w:ascii="Times New Roman" w:hAnsi="Times New Roman"/>
          <w:color w:val="000000"/>
          <w:sz w:val="17"/>
          <w:szCs w:val="17"/>
        </w:rPr>
        <w:t> </w:t>
      </w:r>
    </w:p>
    <w:p w:rsidR="00973FA7" w:rsidRPr="007661B2" w:rsidRDefault="00390FFD" w:rsidP="00973FA7">
      <w:pPr>
        <w:tabs>
          <w:tab w:val="left" w:pos="1755"/>
        </w:tabs>
        <w:spacing w:after="0" w:line="240" w:lineRule="auto"/>
        <w:outlineLvl w:val="0"/>
        <w:rPr>
          <w:rFonts w:ascii="Times New Roman" w:eastAsia="Times New Roman" w:hAnsi="Times New Roman"/>
          <w:b/>
          <w:sz w:val="40"/>
          <w:szCs w:val="40"/>
          <w:lang w:val="de-DE" w:eastAsia="da-DK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94995" cy="720725"/>
            <wp:effectExtent l="0" t="0" r="0" b="3175"/>
            <wp:wrapSquare wrapText="bothSides"/>
            <wp:docPr id="3" name="Picture 2" descr="Grb Tu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Tut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788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FA7" w:rsidRPr="007661B2">
        <w:rPr>
          <w:rFonts w:ascii="Times New Roman" w:eastAsia="Times New Roman" w:hAnsi="Times New Roman"/>
          <w:b/>
          <w:sz w:val="40"/>
          <w:szCs w:val="40"/>
          <w:lang w:val="de-DE" w:eastAsia="da-DK"/>
        </w:rPr>
        <w:t>Opština  Tutin</w:t>
      </w:r>
    </w:p>
    <w:p w:rsidR="00973FA7" w:rsidRPr="007661B2" w:rsidRDefault="00973FA7" w:rsidP="00973FA7">
      <w:pPr>
        <w:tabs>
          <w:tab w:val="left" w:pos="1755"/>
        </w:tabs>
        <w:spacing w:after="0" w:line="240" w:lineRule="auto"/>
        <w:outlineLvl w:val="0"/>
        <w:rPr>
          <w:rFonts w:ascii="Times New Roman" w:eastAsia="Times New Roman" w:hAnsi="Times New Roman"/>
          <w:sz w:val="20"/>
          <w:szCs w:val="20"/>
          <w:lang w:val="de-DE" w:eastAsia="da-DK"/>
        </w:rPr>
      </w:pPr>
      <w:r w:rsidRPr="007661B2">
        <w:rPr>
          <w:rFonts w:ascii="Times New Roman" w:eastAsia="Times New Roman" w:hAnsi="Times New Roman"/>
          <w:sz w:val="20"/>
          <w:szCs w:val="20"/>
          <w:lang w:val="de-DE" w:eastAsia="da-DK"/>
        </w:rPr>
        <w:t>Husein-bega Gradaščevića 7. 36320 Tutin, tel/fax:  centrala  +381(20)811 035, 811 123</w:t>
      </w:r>
    </w:p>
    <w:p w:rsidR="00973FA7" w:rsidRPr="007661B2" w:rsidRDefault="00656E86" w:rsidP="00973FA7">
      <w:pPr>
        <w:tabs>
          <w:tab w:val="left" w:pos="1755"/>
        </w:tabs>
        <w:spacing w:after="0" w:line="240" w:lineRule="auto"/>
        <w:outlineLvl w:val="0"/>
        <w:rPr>
          <w:rFonts w:ascii="Times New Roman" w:eastAsia="Times New Roman" w:hAnsi="Times New Roman"/>
          <w:sz w:val="30"/>
          <w:szCs w:val="30"/>
          <w:vertAlign w:val="subscript"/>
          <w:lang w:val="de-DE" w:eastAsia="da-DK"/>
        </w:rPr>
      </w:pPr>
      <w:r w:rsidRPr="00656E86">
        <w:rPr>
          <w:rFonts w:ascii="Times New Roman" w:eastAsia="Times New Roman" w:hAnsi="Times New Roman"/>
          <w:noProof/>
          <w:sz w:val="24"/>
          <w:szCs w:val="24"/>
          <w:lang w:val="en-US"/>
        </w:rPr>
        <w:pict>
          <v:line id="Straight Connector 1" o:spid="_x0000_s1026" style="position:absolute;flip:y;z-index:251658240;visibility:visible;mso-wrap-distance-top:-6e-5mm;mso-wrap-distance-bottom:-6e-5mm" from="-1.85pt,2.9pt" to="349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"/>
        </w:pict>
      </w:r>
      <w:r w:rsidR="00973FA7" w:rsidRPr="007661B2">
        <w:rPr>
          <w:rFonts w:ascii="Times New Roman" w:eastAsia="Times New Roman" w:hAnsi="Times New Roman"/>
          <w:sz w:val="30"/>
          <w:szCs w:val="30"/>
          <w:vertAlign w:val="subscript"/>
          <w:lang w:val="de-DE" w:eastAsia="da-DK"/>
        </w:rPr>
        <w:t xml:space="preserve">Predsjednik  +381 (20) 811 111, </w:t>
      </w:r>
      <w:hyperlink r:id="rId6" w:history="1">
        <w:r w:rsidR="00973FA7" w:rsidRPr="007661B2">
          <w:rPr>
            <w:rFonts w:ascii="Times New Roman" w:eastAsia="Times New Roman" w:hAnsi="Times New Roman"/>
            <w:color w:val="0000FF"/>
            <w:sz w:val="30"/>
            <w:u w:val="single"/>
            <w:vertAlign w:val="subscript"/>
            <w:lang w:val="de-DE" w:eastAsia="da-DK"/>
          </w:rPr>
          <w:t>www.tutin.org.yu</w:t>
        </w:r>
      </w:hyperlink>
      <w:r w:rsidR="00973FA7" w:rsidRPr="007661B2">
        <w:rPr>
          <w:rFonts w:ascii="Times New Roman" w:eastAsia="Times New Roman" w:hAnsi="Times New Roman"/>
          <w:sz w:val="30"/>
          <w:szCs w:val="30"/>
          <w:vertAlign w:val="subscript"/>
          <w:lang w:val="de-DE" w:eastAsia="da-DK"/>
        </w:rPr>
        <w:t>, e-mail: opstinatutin@nadlanu.com</w:t>
      </w:r>
    </w:p>
    <w:p w:rsidR="00973FA7" w:rsidRDefault="00973FA7" w:rsidP="00973FA7">
      <w:pPr>
        <w:shd w:val="clear" w:color="auto" w:fill="FFFFFF"/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b/>
          <w:noProof/>
          <w:lang w:val="en-US"/>
        </w:rPr>
      </w:pPr>
    </w:p>
    <w:p w:rsidR="00973FA7" w:rsidRDefault="00973FA7" w:rsidP="00973FA7">
      <w:pPr>
        <w:shd w:val="clear" w:color="auto" w:fill="FFFFFF"/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b/>
          <w:noProof/>
          <w:lang w:val="en-US"/>
        </w:rPr>
      </w:pPr>
    </w:p>
    <w:p w:rsidR="00973FA7" w:rsidRDefault="00973FA7" w:rsidP="00973FA7">
      <w:pPr>
        <w:shd w:val="clear" w:color="auto" w:fill="FFFFFF"/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b/>
          <w:noProof/>
          <w:lang w:val="en-US"/>
        </w:rPr>
      </w:pPr>
      <w:r>
        <w:rPr>
          <w:rFonts w:ascii="Times New Roman" w:hAnsi="Times New Roman"/>
          <w:b/>
          <w:noProof/>
          <w:lang w:val="en-US"/>
        </w:rPr>
        <w:t>Republika Srbija</w:t>
      </w:r>
    </w:p>
    <w:p w:rsidR="00973FA7" w:rsidRDefault="00973FA7" w:rsidP="00973FA7">
      <w:pPr>
        <w:shd w:val="clear" w:color="auto" w:fill="FFFFFF"/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b/>
          <w:noProof/>
        </w:rPr>
      </w:pPr>
      <w:r w:rsidRPr="00A27F99">
        <w:rPr>
          <w:rFonts w:ascii="Times New Roman" w:hAnsi="Times New Roman"/>
          <w:b/>
          <w:noProof/>
          <w:lang w:val="sr-Cyrl-CS"/>
        </w:rPr>
        <w:t xml:space="preserve">Opština Tutin </w:t>
      </w:r>
    </w:p>
    <w:p w:rsidR="00611A9D" w:rsidRPr="00611A9D" w:rsidRDefault="00611A9D" w:rsidP="00973FA7">
      <w:pPr>
        <w:shd w:val="clear" w:color="auto" w:fill="FFFFFF"/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Opštinska Uprava</w:t>
      </w:r>
    </w:p>
    <w:p w:rsidR="00973FA7" w:rsidRPr="00973FA7" w:rsidRDefault="00973FA7" w:rsidP="00973FA7">
      <w:pPr>
        <w:shd w:val="clear" w:color="auto" w:fill="FFFFFF"/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lang w:val="en-US"/>
        </w:rPr>
        <w:t xml:space="preserve">Odeljenje </w:t>
      </w:r>
      <w:r>
        <w:rPr>
          <w:rFonts w:ascii="Times New Roman" w:hAnsi="Times New Roman"/>
          <w:b/>
          <w:noProof/>
        </w:rPr>
        <w:t>za budzet i finansije</w:t>
      </w:r>
    </w:p>
    <w:p w:rsidR="00973FA7" w:rsidRDefault="00973FA7" w:rsidP="00973FA7">
      <w:pPr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sr-Cyrl-CS"/>
        </w:rPr>
        <w:t>Datum</w:t>
      </w:r>
      <w:r w:rsidRPr="00666DE3">
        <w:rPr>
          <w:rFonts w:ascii="Times New Roman" w:hAnsi="Times New Roman"/>
          <w:noProof/>
          <w:lang w:val="sr-Cyrl-CS"/>
        </w:rPr>
        <w:t xml:space="preserve">: </w:t>
      </w:r>
      <w:r w:rsidR="00A75A4C">
        <w:rPr>
          <w:rFonts w:ascii="Times New Roman" w:hAnsi="Times New Roman"/>
          <w:noProof/>
        </w:rPr>
        <w:t>17.11.2023</w:t>
      </w:r>
      <w:r w:rsidR="006C2BE5" w:rsidRPr="00022F0B">
        <w:rPr>
          <w:rFonts w:ascii="Times New Roman" w:hAnsi="Times New Roman"/>
          <w:noProof/>
        </w:rPr>
        <w:t>.</w:t>
      </w:r>
      <w:r w:rsidR="00FE6713" w:rsidRPr="00022F0B">
        <w:rPr>
          <w:rFonts w:ascii="Times New Roman" w:hAnsi="Times New Roman"/>
          <w:noProof/>
        </w:rPr>
        <w:t xml:space="preserve"> </w:t>
      </w:r>
      <w:r w:rsidR="006C2BE5" w:rsidRPr="00022F0B">
        <w:rPr>
          <w:rFonts w:ascii="Times New Roman" w:hAnsi="Times New Roman"/>
          <w:noProof/>
        </w:rPr>
        <w:t>godine</w:t>
      </w:r>
    </w:p>
    <w:p w:rsidR="00611A9D" w:rsidRDefault="00973FA7" w:rsidP="00123531">
      <w:pPr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Tutin</w:t>
      </w:r>
    </w:p>
    <w:p w:rsidR="00123531" w:rsidRPr="00123531" w:rsidRDefault="00123531" w:rsidP="00123531">
      <w:pPr>
        <w:tabs>
          <w:tab w:val="left" w:leader="underscore" w:pos="5670"/>
        </w:tabs>
        <w:spacing w:before="60" w:after="60" w:line="240" w:lineRule="auto"/>
        <w:rPr>
          <w:rFonts w:ascii="Times New Roman" w:hAnsi="Times New Roman"/>
          <w:noProof/>
        </w:rPr>
      </w:pPr>
    </w:p>
    <w:p w:rsidR="00973FA7" w:rsidRPr="00973FA7" w:rsidRDefault="00973FA7" w:rsidP="00973FA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3FA7">
        <w:rPr>
          <w:rFonts w:ascii="Times New Roman" w:hAnsi="Times New Roman"/>
          <w:b/>
          <w:sz w:val="28"/>
          <w:szCs w:val="28"/>
        </w:rPr>
        <w:t>ZAPISNIK</w:t>
      </w:r>
    </w:p>
    <w:p w:rsidR="00973FA7" w:rsidRDefault="00973FA7" w:rsidP="00973FA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3FA7">
        <w:rPr>
          <w:rFonts w:ascii="Times New Roman" w:hAnsi="Times New Roman"/>
          <w:b/>
          <w:sz w:val="24"/>
          <w:szCs w:val="24"/>
        </w:rPr>
        <w:t>o sprovedenoj javnoj raspravi o Nacr</w:t>
      </w:r>
      <w:r w:rsidR="00EF0CCC">
        <w:rPr>
          <w:rFonts w:ascii="Times New Roman" w:hAnsi="Times New Roman"/>
          <w:b/>
          <w:sz w:val="24"/>
          <w:szCs w:val="24"/>
        </w:rPr>
        <w:t xml:space="preserve">tu </w:t>
      </w:r>
      <w:r w:rsidR="00F00597">
        <w:rPr>
          <w:rFonts w:ascii="Times New Roman" w:hAnsi="Times New Roman"/>
          <w:b/>
          <w:sz w:val="24"/>
          <w:szCs w:val="24"/>
        </w:rPr>
        <w:t>odluke o b</w:t>
      </w:r>
      <w:r w:rsidR="00EC18C1">
        <w:rPr>
          <w:rFonts w:ascii="Times New Roman" w:hAnsi="Times New Roman"/>
          <w:b/>
          <w:sz w:val="24"/>
          <w:szCs w:val="24"/>
        </w:rPr>
        <w:t>udzetu</w:t>
      </w:r>
      <w:r w:rsidR="00A75A4C">
        <w:rPr>
          <w:rFonts w:ascii="Times New Roman" w:hAnsi="Times New Roman"/>
          <w:b/>
          <w:sz w:val="24"/>
          <w:szCs w:val="24"/>
        </w:rPr>
        <w:t xml:space="preserve"> opštine Tutin za 2024</w:t>
      </w:r>
      <w:r w:rsidRPr="00973FA7">
        <w:rPr>
          <w:rFonts w:ascii="Times New Roman" w:hAnsi="Times New Roman"/>
          <w:b/>
          <w:sz w:val="24"/>
          <w:szCs w:val="24"/>
        </w:rPr>
        <w:t>.</w:t>
      </w:r>
      <w:r w:rsidR="002F7ADA">
        <w:rPr>
          <w:rFonts w:ascii="Times New Roman" w:hAnsi="Times New Roman"/>
          <w:b/>
          <w:sz w:val="24"/>
          <w:szCs w:val="24"/>
        </w:rPr>
        <w:t xml:space="preserve"> </w:t>
      </w:r>
      <w:r w:rsidRPr="00973FA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odinu</w:t>
      </w:r>
    </w:p>
    <w:p w:rsidR="00A75A4C" w:rsidRDefault="007326F8" w:rsidP="00A75A4C">
      <w:pPr>
        <w:spacing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Javni poziv za javnu raspravu o </w:t>
      </w:r>
      <w:r w:rsidR="005D332F">
        <w:rPr>
          <w:rFonts w:ascii="Times New Roman" w:hAnsi="Times New Roman"/>
          <w:sz w:val="24"/>
          <w:szCs w:val="24"/>
        </w:rPr>
        <w:t>n</w:t>
      </w:r>
      <w:r w:rsidRPr="007326F8">
        <w:rPr>
          <w:rFonts w:ascii="Times New Roman" w:hAnsi="Times New Roman"/>
          <w:sz w:val="24"/>
          <w:szCs w:val="24"/>
        </w:rPr>
        <w:t xml:space="preserve">acrtu </w:t>
      </w:r>
      <w:r w:rsidR="00EF0CCC">
        <w:rPr>
          <w:rFonts w:ascii="Times New Roman" w:hAnsi="Times New Roman"/>
          <w:sz w:val="24"/>
          <w:szCs w:val="24"/>
        </w:rPr>
        <w:t>odluke</w:t>
      </w:r>
      <w:r w:rsidR="001E725C">
        <w:rPr>
          <w:rFonts w:ascii="Times New Roman" w:hAnsi="Times New Roman"/>
          <w:sz w:val="24"/>
          <w:szCs w:val="24"/>
        </w:rPr>
        <w:t xml:space="preserve"> o Budzetu opštine Tutin za 2</w:t>
      </w:r>
      <w:r w:rsidR="00A75A4C">
        <w:rPr>
          <w:rFonts w:ascii="Times New Roman" w:hAnsi="Times New Roman"/>
          <w:sz w:val="24"/>
          <w:szCs w:val="24"/>
        </w:rPr>
        <w:t>024</w:t>
      </w:r>
      <w:r w:rsidRPr="007326F8">
        <w:rPr>
          <w:rFonts w:ascii="Times New Roman" w:hAnsi="Times New Roman"/>
          <w:sz w:val="24"/>
          <w:szCs w:val="24"/>
        </w:rPr>
        <w:t>.</w:t>
      </w:r>
      <w:r w:rsidR="001E725C">
        <w:rPr>
          <w:rFonts w:ascii="Times New Roman" w:hAnsi="Times New Roman"/>
          <w:sz w:val="24"/>
          <w:szCs w:val="24"/>
        </w:rPr>
        <w:t xml:space="preserve"> </w:t>
      </w:r>
      <w:r w:rsidRPr="007326F8">
        <w:rPr>
          <w:rFonts w:ascii="Times New Roman" w:hAnsi="Times New Roman"/>
          <w:sz w:val="24"/>
          <w:szCs w:val="24"/>
        </w:rPr>
        <w:t>godinu</w:t>
      </w:r>
      <w:r>
        <w:rPr>
          <w:rFonts w:ascii="Times New Roman" w:hAnsi="Times New Roman"/>
          <w:sz w:val="24"/>
          <w:szCs w:val="24"/>
        </w:rPr>
        <w:t xml:space="preserve"> </w:t>
      </w:r>
      <w:r w:rsidR="00535214">
        <w:rPr>
          <w:rFonts w:ascii="Times New Roman" w:hAnsi="Times New Roman"/>
          <w:sz w:val="24"/>
          <w:szCs w:val="24"/>
        </w:rPr>
        <w:t>objavljen je</w:t>
      </w:r>
      <w:r w:rsidR="006C2BE5">
        <w:rPr>
          <w:rFonts w:ascii="Times New Roman" w:hAnsi="Times New Roman"/>
          <w:sz w:val="24"/>
          <w:szCs w:val="24"/>
        </w:rPr>
        <w:t xml:space="preserve"> </w:t>
      </w:r>
      <w:r w:rsidR="00673748">
        <w:rPr>
          <w:rFonts w:ascii="Times New Roman" w:hAnsi="Times New Roman"/>
          <w:sz w:val="24"/>
          <w:szCs w:val="24"/>
        </w:rPr>
        <w:t xml:space="preserve">internet stranici opštine Tutin: </w:t>
      </w:r>
      <w:hyperlink r:id="rId7" w:history="1">
        <w:r w:rsidR="00A75A4C" w:rsidRPr="00DC2E96">
          <w:rPr>
            <w:rStyle w:val="Hyperlink"/>
          </w:rPr>
          <w:t>https://www.tutin.rs/vijesti</w:t>
        </w:r>
      </w:hyperlink>
    </w:p>
    <w:p w:rsidR="00947918" w:rsidRDefault="005C106B" w:rsidP="00A75A4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Dana </w:t>
      </w:r>
      <w:r w:rsidR="00A75A4C">
        <w:rPr>
          <w:rFonts w:ascii="Times New Roman" w:hAnsi="Times New Roman"/>
          <w:sz w:val="24"/>
          <w:szCs w:val="24"/>
        </w:rPr>
        <w:t>17.11. 2023</w:t>
      </w:r>
      <w:r w:rsidR="006C2BE5" w:rsidRPr="006C2BE5">
        <w:rPr>
          <w:rFonts w:ascii="Times New Roman" w:hAnsi="Times New Roman"/>
          <w:sz w:val="24"/>
          <w:szCs w:val="24"/>
        </w:rPr>
        <w:t>.</w:t>
      </w:r>
      <w:r w:rsidR="00A75A4C">
        <w:rPr>
          <w:rFonts w:ascii="Times New Roman" w:hAnsi="Times New Roman"/>
          <w:sz w:val="24"/>
          <w:szCs w:val="24"/>
        </w:rPr>
        <w:t>godine (petak</w:t>
      </w:r>
      <w:r w:rsidR="00973FA7">
        <w:rPr>
          <w:rFonts w:ascii="Times New Roman" w:hAnsi="Times New Roman"/>
          <w:sz w:val="24"/>
          <w:szCs w:val="24"/>
        </w:rPr>
        <w:t xml:space="preserve">) sa početkom u 13,00 časova u </w:t>
      </w:r>
      <w:r w:rsidR="00A75A4C">
        <w:rPr>
          <w:rFonts w:ascii="Times New Roman" w:hAnsi="Times New Roman"/>
          <w:sz w:val="24"/>
          <w:szCs w:val="24"/>
        </w:rPr>
        <w:t>Domu kulture (Omladinski kulturni centar</w:t>
      </w:r>
      <w:r w:rsidR="00535214">
        <w:rPr>
          <w:rFonts w:ascii="Times New Roman" w:hAnsi="Times New Roman"/>
          <w:sz w:val="24"/>
          <w:szCs w:val="24"/>
        </w:rPr>
        <w:t>)</w:t>
      </w:r>
      <w:r w:rsidR="00973FA7">
        <w:rPr>
          <w:rFonts w:ascii="Times New Roman" w:hAnsi="Times New Roman"/>
          <w:sz w:val="24"/>
          <w:szCs w:val="24"/>
        </w:rPr>
        <w:t xml:space="preserve"> održana je javna rasprava </w:t>
      </w:r>
      <w:r w:rsidR="00973FA7" w:rsidRPr="00973FA7">
        <w:rPr>
          <w:rFonts w:ascii="Times New Roman" w:hAnsi="Times New Roman"/>
          <w:sz w:val="24"/>
          <w:szCs w:val="24"/>
        </w:rPr>
        <w:t xml:space="preserve">o Nacrtu </w:t>
      </w:r>
      <w:r w:rsidR="006F0464">
        <w:rPr>
          <w:rFonts w:ascii="Times New Roman" w:hAnsi="Times New Roman"/>
          <w:sz w:val="24"/>
          <w:szCs w:val="24"/>
        </w:rPr>
        <w:t>odluke o Budzetu</w:t>
      </w:r>
      <w:r w:rsidR="00A75A4C">
        <w:rPr>
          <w:rFonts w:ascii="Times New Roman" w:hAnsi="Times New Roman"/>
          <w:sz w:val="24"/>
          <w:szCs w:val="24"/>
        </w:rPr>
        <w:t xml:space="preserve"> opštine Tutin za 2024</w:t>
      </w:r>
      <w:r w:rsidR="00973FA7" w:rsidRPr="00973FA7">
        <w:rPr>
          <w:rFonts w:ascii="Times New Roman" w:hAnsi="Times New Roman"/>
          <w:sz w:val="24"/>
          <w:szCs w:val="24"/>
        </w:rPr>
        <w:t>.godinu</w:t>
      </w:r>
      <w:r w:rsidR="00973FA7">
        <w:rPr>
          <w:rFonts w:ascii="Times New Roman" w:hAnsi="Times New Roman"/>
          <w:sz w:val="24"/>
          <w:szCs w:val="24"/>
        </w:rPr>
        <w:t>.</w:t>
      </w:r>
    </w:p>
    <w:p w:rsidR="000329A3" w:rsidRPr="0074401F" w:rsidRDefault="00973FA7" w:rsidP="00973F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47918">
        <w:rPr>
          <w:rFonts w:ascii="Times New Roman" w:hAnsi="Times New Roman"/>
          <w:sz w:val="24"/>
          <w:szCs w:val="24"/>
        </w:rPr>
        <w:tab/>
      </w:r>
      <w:r w:rsidR="003C1651">
        <w:rPr>
          <w:rFonts w:ascii="Times New Roman" w:hAnsi="Times New Roman"/>
          <w:sz w:val="24"/>
          <w:szCs w:val="24"/>
        </w:rPr>
        <w:t>J</w:t>
      </w:r>
      <w:r w:rsidRPr="0074401F">
        <w:rPr>
          <w:rFonts w:ascii="Times New Roman" w:hAnsi="Times New Roman"/>
          <w:sz w:val="24"/>
          <w:szCs w:val="24"/>
        </w:rPr>
        <w:t>avnoj raspravi su prisustvovali:</w:t>
      </w:r>
      <w:r w:rsidR="00947918" w:rsidRPr="0074401F">
        <w:rPr>
          <w:rFonts w:ascii="Times New Roman" w:hAnsi="Times New Roman"/>
          <w:sz w:val="24"/>
          <w:szCs w:val="24"/>
        </w:rPr>
        <w:t xml:space="preserve"> </w:t>
      </w:r>
      <w:r w:rsidR="003C1651">
        <w:rPr>
          <w:rFonts w:ascii="Times New Roman" w:hAnsi="Times New Roman"/>
          <w:sz w:val="24"/>
          <w:szCs w:val="24"/>
        </w:rPr>
        <w:t xml:space="preserve">Predstavnici </w:t>
      </w:r>
      <w:r w:rsidR="00947918" w:rsidRPr="0074401F">
        <w:rPr>
          <w:rFonts w:ascii="Times New Roman" w:hAnsi="Times New Roman"/>
          <w:sz w:val="24"/>
          <w:szCs w:val="24"/>
        </w:rPr>
        <w:t xml:space="preserve"> MZ, n</w:t>
      </w:r>
      <w:r w:rsidRPr="0074401F">
        <w:rPr>
          <w:rFonts w:ascii="Times New Roman" w:hAnsi="Times New Roman"/>
          <w:sz w:val="24"/>
          <w:szCs w:val="24"/>
        </w:rPr>
        <w:t>ačelnik odeljenja za budzet i finansije</w:t>
      </w:r>
      <w:r w:rsidR="008027C8" w:rsidRPr="0074401F">
        <w:rPr>
          <w:rFonts w:ascii="Times New Roman" w:hAnsi="Times New Roman"/>
          <w:sz w:val="24"/>
          <w:szCs w:val="24"/>
        </w:rPr>
        <w:t xml:space="preserve"> i zaposleni u JLS,</w:t>
      </w:r>
      <w:r w:rsidR="003C1651">
        <w:rPr>
          <w:rFonts w:ascii="Times New Roman" w:hAnsi="Times New Roman"/>
          <w:sz w:val="24"/>
          <w:szCs w:val="24"/>
        </w:rPr>
        <w:t xml:space="preserve"> </w:t>
      </w:r>
      <w:r w:rsidR="003C1651" w:rsidRPr="0074401F">
        <w:rPr>
          <w:rFonts w:ascii="Times New Roman" w:hAnsi="Times New Roman"/>
          <w:sz w:val="24"/>
          <w:szCs w:val="24"/>
        </w:rPr>
        <w:t>direktni i indirektni</w:t>
      </w:r>
      <w:r w:rsidRPr="0074401F">
        <w:rPr>
          <w:rFonts w:ascii="Times New Roman" w:hAnsi="Times New Roman"/>
          <w:sz w:val="24"/>
          <w:szCs w:val="24"/>
        </w:rPr>
        <w:t xml:space="preserve"> </w:t>
      </w:r>
      <w:r w:rsidR="008027C8" w:rsidRPr="0074401F">
        <w:rPr>
          <w:rFonts w:ascii="Times New Roman" w:hAnsi="Times New Roman"/>
          <w:sz w:val="24"/>
          <w:szCs w:val="24"/>
        </w:rPr>
        <w:t>korisnici budž</w:t>
      </w:r>
      <w:r w:rsidR="00D93E57" w:rsidRPr="0074401F">
        <w:rPr>
          <w:rFonts w:ascii="Times New Roman" w:hAnsi="Times New Roman"/>
          <w:sz w:val="24"/>
          <w:szCs w:val="24"/>
        </w:rPr>
        <w:t>etskih sredstava</w:t>
      </w:r>
      <w:r w:rsidR="00D762F3" w:rsidRPr="0074401F">
        <w:rPr>
          <w:rFonts w:ascii="Times New Roman" w:hAnsi="Times New Roman"/>
          <w:sz w:val="24"/>
          <w:szCs w:val="24"/>
        </w:rPr>
        <w:t xml:space="preserve">, </w:t>
      </w:r>
      <w:r w:rsidR="003C1651">
        <w:rPr>
          <w:rFonts w:ascii="Times New Roman" w:hAnsi="Times New Roman"/>
          <w:sz w:val="24"/>
          <w:szCs w:val="24"/>
        </w:rPr>
        <w:t>direktori</w:t>
      </w:r>
      <w:r w:rsidR="00D21B89" w:rsidRPr="0074401F">
        <w:rPr>
          <w:rFonts w:ascii="Times New Roman" w:hAnsi="Times New Roman"/>
          <w:sz w:val="24"/>
          <w:szCs w:val="24"/>
        </w:rPr>
        <w:t xml:space="preserve"> </w:t>
      </w:r>
      <w:r w:rsidR="003C1651">
        <w:rPr>
          <w:rFonts w:ascii="Times New Roman" w:hAnsi="Times New Roman"/>
          <w:sz w:val="24"/>
          <w:szCs w:val="24"/>
        </w:rPr>
        <w:t>i šefovi računovodstva osnovnih i srednjih škola, direktori i šefovi računovodstva indirektnih korisnika budzeta( PU „Habiba Stočević“ ; NB Dr „ Ejup Mušović“; Centar za kultur</w:t>
      </w:r>
      <w:r w:rsidR="00B00B60">
        <w:rPr>
          <w:rFonts w:ascii="Times New Roman" w:hAnsi="Times New Roman"/>
          <w:sz w:val="24"/>
          <w:szCs w:val="24"/>
        </w:rPr>
        <w:t>u, turizam, omladinu i sport)</w:t>
      </w:r>
      <w:r w:rsidR="00D762F3" w:rsidRPr="0074401F">
        <w:rPr>
          <w:rFonts w:ascii="Times New Roman" w:hAnsi="Times New Roman"/>
          <w:sz w:val="24"/>
          <w:szCs w:val="24"/>
        </w:rPr>
        <w:t>.</w:t>
      </w:r>
    </w:p>
    <w:p w:rsidR="008B679F" w:rsidRDefault="00660126" w:rsidP="00973F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</w:t>
      </w:r>
      <w:r w:rsidR="008B679F">
        <w:rPr>
          <w:rFonts w:ascii="Times New Roman" w:hAnsi="Times New Roman"/>
          <w:sz w:val="24"/>
          <w:szCs w:val="24"/>
        </w:rPr>
        <w:t xml:space="preserve">pština Tutin, poslednjih nekoliko godina, transparentno i na prijemčiv način, </w:t>
      </w:r>
      <w:r w:rsidR="007A7163">
        <w:rPr>
          <w:rFonts w:ascii="Times New Roman" w:hAnsi="Times New Roman"/>
          <w:sz w:val="24"/>
          <w:szCs w:val="24"/>
        </w:rPr>
        <w:t>objašnjava građanima osnovne elemente Odluke o budžetu, kroz prezentaciju Građanskog vodiča kroz nacrt odluke o budžetu. Građanski vodič, sadrži sve elemente predviđenih prihoda i rashoda, kako bi građani bili upoznati kako se formira budžet i kako se troši novac iz budžeta.</w:t>
      </w:r>
    </w:p>
    <w:p w:rsidR="000178F5" w:rsidRDefault="008027C8" w:rsidP="005D2AD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Rukovodilac</w:t>
      </w:r>
      <w:r w:rsidR="00D762F3">
        <w:rPr>
          <w:rFonts w:ascii="Times New Roman" w:hAnsi="Times New Roman"/>
          <w:sz w:val="24"/>
          <w:szCs w:val="24"/>
        </w:rPr>
        <w:t xml:space="preserve"> odeljenja za </w:t>
      </w:r>
      <w:r w:rsidR="00146B9C">
        <w:rPr>
          <w:rFonts w:ascii="Times New Roman" w:hAnsi="Times New Roman"/>
          <w:sz w:val="24"/>
          <w:szCs w:val="24"/>
        </w:rPr>
        <w:t>budž</w:t>
      </w:r>
      <w:r w:rsidR="00D762F3" w:rsidRPr="00973FA7">
        <w:rPr>
          <w:rFonts w:ascii="Times New Roman" w:hAnsi="Times New Roman"/>
          <w:sz w:val="24"/>
          <w:szCs w:val="24"/>
        </w:rPr>
        <w:t>et i finansije</w:t>
      </w:r>
      <w:r w:rsidR="00D762F3">
        <w:rPr>
          <w:rFonts w:ascii="Times New Roman" w:hAnsi="Times New Roman"/>
          <w:sz w:val="24"/>
          <w:szCs w:val="24"/>
        </w:rPr>
        <w:t xml:space="preserve"> opštine Tutin</w:t>
      </w:r>
      <w:r w:rsidR="00250EF3">
        <w:rPr>
          <w:rFonts w:ascii="Times New Roman" w:hAnsi="Times New Roman"/>
          <w:sz w:val="24"/>
          <w:szCs w:val="24"/>
        </w:rPr>
        <w:t>, gđa. Sadeta Nezirović</w:t>
      </w:r>
      <w:r w:rsidR="00030804">
        <w:rPr>
          <w:rFonts w:ascii="Times New Roman" w:hAnsi="Times New Roman"/>
          <w:sz w:val="24"/>
          <w:szCs w:val="24"/>
        </w:rPr>
        <w:t xml:space="preserve"> </w:t>
      </w:r>
      <w:r w:rsidR="000178F5">
        <w:rPr>
          <w:rFonts w:ascii="Times New Roman" w:hAnsi="Times New Roman"/>
          <w:sz w:val="24"/>
          <w:szCs w:val="24"/>
        </w:rPr>
        <w:t>prije prez</w:t>
      </w:r>
      <w:r w:rsidR="00824CD4">
        <w:rPr>
          <w:rFonts w:ascii="Times New Roman" w:hAnsi="Times New Roman"/>
          <w:sz w:val="24"/>
          <w:szCs w:val="24"/>
        </w:rPr>
        <w:t xml:space="preserve">entacije </w:t>
      </w:r>
      <w:r w:rsidR="000178F5">
        <w:rPr>
          <w:rFonts w:ascii="Times New Roman" w:hAnsi="Times New Roman"/>
          <w:sz w:val="24"/>
          <w:szCs w:val="24"/>
        </w:rPr>
        <w:t xml:space="preserve"> Građanskog vodiča upoznala prisutne da je krajem septembra  na sajtu opštine uputila obaveštenje </w:t>
      </w:r>
      <w:r w:rsidR="00E234A4">
        <w:rPr>
          <w:rFonts w:ascii="Times New Roman" w:hAnsi="Times New Roman"/>
          <w:sz w:val="24"/>
          <w:szCs w:val="24"/>
        </w:rPr>
        <w:t>za javnost,</w:t>
      </w:r>
      <w:r w:rsidR="000178F5">
        <w:rPr>
          <w:rFonts w:ascii="Times New Roman" w:hAnsi="Times New Roman"/>
          <w:sz w:val="24"/>
          <w:szCs w:val="24"/>
        </w:rPr>
        <w:t xml:space="preserve">  da opština Tutin ulazi u proces priprem</w:t>
      </w:r>
      <w:r w:rsidR="001B6D4C">
        <w:rPr>
          <w:rFonts w:ascii="Times New Roman" w:hAnsi="Times New Roman"/>
          <w:sz w:val="24"/>
          <w:szCs w:val="24"/>
        </w:rPr>
        <w:t xml:space="preserve">e budzeta za 2024.godinu  i poziva </w:t>
      </w:r>
      <w:r w:rsidR="000178F5">
        <w:rPr>
          <w:rFonts w:ascii="Times New Roman" w:hAnsi="Times New Roman"/>
          <w:sz w:val="24"/>
          <w:szCs w:val="24"/>
        </w:rPr>
        <w:t xml:space="preserve"> svoje građane i građanke </w:t>
      </w:r>
      <w:r w:rsidR="001B6D4C">
        <w:rPr>
          <w:rFonts w:ascii="Times New Roman" w:hAnsi="Times New Roman"/>
          <w:sz w:val="24"/>
          <w:szCs w:val="24"/>
        </w:rPr>
        <w:t xml:space="preserve">da se uključe </w:t>
      </w:r>
      <w:r w:rsidR="000178F5">
        <w:rPr>
          <w:rFonts w:ascii="Times New Roman" w:hAnsi="Times New Roman"/>
          <w:sz w:val="24"/>
          <w:szCs w:val="24"/>
        </w:rPr>
        <w:t xml:space="preserve">u predlaganju projekata </w:t>
      </w:r>
      <w:r w:rsidR="001B6D4C">
        <w:rPr>
          <w:rFonts w:ascii="Times New Roman" w:eastAsia="Times New Roman" w:hAnsi="Times New Roman"/>
          <w:sz w:val="24"/>
          <w:szCs w:val="24"/>
        </w:rPr>
        <w:t>i/ili aktivnosti.</w:t>
      </w:r>
    </w:p>
    <w:p w:rsidR="00F11457" w:rsidRDefault="001B6D4C" w:rsidP="005D2A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Rukovodilac odeljenja za budž</w:t>
      </w:r>
      <w:r w:rsidRPr="00973FA7">
        <w:rPr>
          <w:rFonts w:ascii="Times New Roman" w:hAnsi="Times New Roman"/>
          <w:sz w:val="24"/>
          <w:szCs w:val="24"/>
        </w:rPr>
        <w:t>et i finansije</w:t>
      </w:r>
      <w:r>
        <w:rPr>
          <w:rFonts w:ascii="Times New Roman" w:hAnsi="Times New Roman"/>
          <w:sz w:val="24"/>
          <w:szCs w:val="24"/>
        </w:rPr>
        <w:t xml:space="preserve"> je takođe upoznala prisutne o tome da je opština Tutin  17.05.2023.godine potpisala sa Stalnom konferencijom gradova i opština</w:t>
      </w:r>
      <w:r w:rsidR="00741D9E">
        <w:rPr>
          <w:rFonts w:ascii="Times New Roman" w:hAnsi="Times New Roman"/>
          <w:sz w:val="24"/>
          <w:szCs w:val="24"/>
        </w:rPr>
        <w:t xml:space="preserve">( SKGO) </w:t>
      </w:r>
      <w:r w:rsidR="00741D9E" w:rsidRPr="00741D9E">
        <w:rPr>
          <w:rFonts w:ascii="Times New Roman" w:hAnsi="Times New Roman"/>
          <w:b/>
          <w:sz w:val="24"/>
          <w:szCs w:val="24"/>
        </w:rPr>
        <w:t>Sporazum o saradnji za sprovođenje paketa podrške za unapređenje planiranja i budzetiranja kapitalnih projekata.</w:t>
      </w:r>
      <w:r w:rsidR="00741D9E">
        <w:rPr>
          <w:rFonts w:ascii="Times New Roman" w:hAnsi="Times New Roman"/>
          <w:b/>
          <w:sz w:val="24"/>
          <w:szCs w:val="24"/>
        </w:rPr>
        <w:t xml:space="preserve"> </w:t>
      </w:r>
    </w:p>
    <w:p w:rsidR="00110C1A" w:rsidRDefault="00741D9E" w:rsidP="005D2A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Formiran je tim za predlaganje projekata</w:t>
      </w:r>
      <w:r w:rsidR="00F11457">
        <w:rPr>
          <w:rFonts w:ascii="Times New Roman" w:hAnsi="Times New Roman"/>
          <w:sz w:val="24"/>
          <w:szCs w:val="24"/>
        </w:rPr>
        <w:t xml:space="preserve"> kao i koordinator tima. </w:t>
      </w:r>
      <w:r w:rsidR="00110C1A">
        <w:rPr>
          <w:rFonts w:ascii="Times New Roman" w:hAnsi="Times New Roman"/>
          <w:sz w:val="24"/>
          <w:szCs w:val="24"/>
        </w:rPr>
        <w:t xml:space="preserve">Prosleđeno je obaveštenje direktnim i indirektnim korisnicima budzeta kao i školama za predlaganje projekata. Kao prilog  obaveštenju je poslat </w:t>
      </w:r>
      <w:r w:rsidR="00110C1A" w:rsidRPr="00110C1A">
        <w:rPr>
          <w:rFonts w:ascii="Times New Roman" w:hAnsi="Times New Roman"/>
          <w:sz w:val="24"/>
          <w:szCs w:val="24"/>
        </w:rPr>
        <w:t>Obrazac za predlaganje kapitalnih projekta sa uputstvom za popunjavanje</w:t>
      </w:r>
      <w:r w:rsidR="00110C1A">
        <w:rPr>
          <w:rFonts w:ascii="Times New Roman" w:hAnsi="Times New Roman"/>
          <w:sz w:val="24"/>
          <w:szCs w:val="24"/>
        </w:rPr>
        <w:t>.</w:t>
      </w:r>
    </w:p>
    <w:p w:rsidR="00110C1A" w:rsidRDefault="00110C1A" w:rsidP="005D2A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Zatim je sastavljena lista projekata:</w:t>
      </w:r>
    </w:p>
    <w:p w:rsidR="007F3D0F" w:rsidRPr="00110C1A" w:rsidRDefault="00110C1A" w:rsidP="005D2A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10C1A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1463" w:type="dxa"/>
        <w:tblInd w:w="-1187" w:type="dxa"/>
        <w:tblLook w:val="04A0"/>
      </w:tblPr>
      <w:tblGrid>
        <w:gridCol w:w="1020"/>
        <w:gridCol w:w="4420"/>
        <w:gridCol w:w="6023"/>
      </w:tblGrid>
      <w:tr w:rsidR="007F3D0F" w:rsidRPr="007F3D0F" w:rsidTr="007F3D0F">
        <w:trPr>
          <w:trHeight w:val="4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F" w:rsidRPr="007F3D0F" w:rsidRDefault="007F3D0F" w:rsidP="007F3D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lastRenderedPageBreak/>
              <w:t>R.BR.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F" w:rsidRPr="007F3D0F" w:rsidRDefault="007F3D0F" w:rsidP="007F3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PREDLAGAČ KAPITALNOG PROJEKTA</w:t>
            </w:r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3D0F" w:rsidRPr="007F3D0F" w:rsidRDefault="007F3D0F" w:rsidP="007F3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NAZIV PROJEKTA</w:t>
            </w:r>
          </w:p>
        </w:tc>
      </w:tr>
      <w:tr w:rsidR="00110C1A" w:rsidRPr="00110C1A" w:rsidTr="00110C1A">
        <w:trPr>
          <w:trHeight w:val="44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7F3D0F" w:rsidP="007F3D0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OŠ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Aleksa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Đilas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Bećo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-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odeljenje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Istocni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Mojstir</w:t>
            </w:r>
            <w:proofErr w:type="spellEnd"/>
          </w:p>
        </w:tc>
        <w:tc>
          <w:tcPr>
            <w:tcW w:w="6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OŠ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Aleksa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Đilas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Bećo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-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odeljenje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Istocni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Mojstir</w:t>
            </w:r>
            <w:proofErr w:type="spellEnd"/>
          </w:p>
        </w:tc>
      </w:tr>
      <w:tr w:rsidR="00110C1A" w:rsidRPr="00110C1A" w:rsidTr="00110C1A">
        <w:trPr>
          <w:trHeight w:val="33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Turistički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kompleks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,,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Godovska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Pećina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,,</w:t>
            </w:r>
          </w:p>
        </w:tc>
      </w:tr>
      <w:tr w:rsidR="00110C1A" w:rsidRPr="00110C1A" w:rsidTr="00110C1A">
        <w:trPr>
          <w:trHeight w:val="36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Korito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rijeke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Vidrenjak</w:t>
            </w:r>
            <w:proofErr w:type="spellEnd"/>
          </w:p>
        </w:tc>
      </w:tr>
      <w:tr w:rsidR="00110C1A" w:rsidRPr="00110C1A" w:rsidTr="00110C1A">
        <w:trPr>
          <w:trHeight w:val="3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OŠ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Meša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Selimović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Ribariće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7F3D0F" w:rsidP="007F3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Zamena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PVC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stolarije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školi</w:t>
            </w:r>
            <w:proofErr w:type="spellEnd"/>
            <w:r w:rsidR="00110C1A"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Meša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Selimović</w:t>
            </w:r>
            <w:proofErr w:type="spellEnd"/>
            <w:r w:rsidR="00110C1A"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"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Ribarice</w:t>
            </w:r>
            <w:proofErr w:type="spellEnd"/>
          </w:p>
        </w:tc>
      </w:tr>
      <w:tr w:rsidR="00110C1A" w:rsidRPr="00110C1A" w:rsidTr="00110C1A">
        <w:trPr>
          <w:trHeight w:val="33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Zgrada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opštinske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uprave</w:t>
            </w:r>
            <w:proofErr w:type="spellEnd"/>
          </w:p>
        </w:tc>
      </w:tr>
      <w:tr w:rsidR="00110C1A" w:rsidRPr="00110C1A" w:rsidTr="00110C1A">
        <w:trPr>
          <w:trHeight w:val="3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7F3D0F" w:rsidP="007F3D0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Lokalni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put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Golać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Мorani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-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Crkvine</w:t>
            </w:r>
            <w:proofErr w:type="spellEnd"/>
            <w:r w:rsidR="00110C1A"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u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dužini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>od</w:t>
            </w:r>
            <w:proofErr w:type="spellEnd"/>
            <w:r w:rsidRPr="00E234A4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9km</w:t>
            </w:r>
          </w:p>
        </w:tc>
      </w:tr>
      <w:tr w:rsidR="00110C1A" w:rsidRPr="00110C1A" w:rsidTr="00110C1A">
        <w:trPr>
          <w:trHeight w:val="3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Lokalni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put ,,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Leskova-Ramoševo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Melaje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,, u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dužini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7km</w:t>
            </w:r>
          </w:p>
        </w:tc>
      </w:tr>
      <w:tr w:rsidR="00110C1A" w:rsidRPr="00110C1A" w:rsidTr="00110C1A">
        <w:trPr>
          <w:trHeight w:val="4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Lokalni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put ,,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Delimeđe-Stari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Potreb-Klečanka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,, u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dužini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2km</w:t>
            </w:r>
          </w:p>
        </w:tc>
      </w:tr>
      <w:tr w:rsidR="00110C1A" w:rsidRPr="00110C1A" w:rsidTr="00110C1A">
        <w:trPr>
          <w:trHeight w:val="33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Lokalni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put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Draga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2</w:t>
            </w:r>
          </w:p>
        </w:tc>
      </w:tr>
      <w:tr w:rsidR="00110C1A" w:rsidRPr="00110C1A" w:rsidTr="00110C1A">
        <w:trPr>
          <w:trHeight w:val="36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Saobraćajnice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za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Paljevo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Zapadni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Mojistir</w:t>
            </w:r>
            <w:proofErr w:type="spellEnd"/>
          </w:p>
        </w:tc>
      </w:tr>
      <w:tr w:rsidR="00110C1A" w:rsidRPr="00110C1A" w:rsidTr="00110C1A">
        <w:trPr>
          <w:trHeight w:val="3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Betonski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most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rijeci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Vidrenjak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kod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Dalasa</w:t>
            </w:r>
            <w:proofErr w:type="spellEnd"/>
          </w:p>
        </w:tc>
      </w:tr>
      <w:tr w:rsidR="00110C1A" w:rsidRPr="00110C1A" w:rsidTr="00110C1A">
        <w:trPr>
          <w:trHeight w:val="346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Dom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kulture</w:t>
            </w:r>
            <w:proofErr w:type="spellEnd"/>
          </w:p>
        </w:tc>
      </w:tr>
      <w:tr w:rsidR="00110C1A" w:rsidRPr="00110C1A" w:rsidTr="00110C1A">
        <w:trPr>
          <w:trHeight w:val="3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Gradski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trg</w:t>
            </w:r>
            <w:proofErr w:type="spellEnd"/>
          </w:p>
        </w:tc>
      </w:tr>
      <w:tr w:rsidR="00110C1A" w:rsidRPr="00110C1A" w:rsidTr="007F3D0F">
        <w:trPr>
          <w:trHeight w:val="3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Kanalizaciona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mreža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Delimeđu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dužini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od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200m</w:t>
            </w:r>
          </w:p>
        </w:tc>
      </w:tr>
      <w:tr w:rsidR="00110C1A" w:rsidRPr="00110C1A" w:rsidTr="007F3D0F">
        <w:trPr>
          <w:trHeight w:val="3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Kanalizaciona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mreža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Leskovi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dužini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od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500m</w:t>
            </w:r>
          </w:p>
        </w:tc>
      </w:tr>
      <w:tr w:rsidR="00110C1A" w:rsidRPr="00110C1A" w:rsidTr="00110C1A">
        <w:trPr>
          <w:trHeight w:val="2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O.Š.Ibrahim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Bakić-istureno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odjeljenje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u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Reževiću</w:t>
            </w:r>
            <w:proofErr w:type="spellEnd"/>
          </w:p>
        </w:tc>
      </w:tr>
      <w:tr w:rsidR="00110C1A" w:rsidRPr="00110C1A" w:rsidTr="00110C1A">
        <w:trPr>
          <w:trHeight w:val="247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uprava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,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Opština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Tutin</w:t>
            </w:r>
            <w:proofErr w:type="spellEnd"/>
          </w:p>
        </w:tc>
        <w:tc>
          <w:tcPr>
            <w:tcW w:w="6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0C1A" w:rsidRPr="00110C1A" w:rsidRDefault="00110C1A" w:rsidP="00110C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Sportska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>Hala</w:t>
            </w:r>
            <w:proofErr w:type="spellEnd"/>
            <w:r w:rsidRPr="00110C1A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</w:t>
            </w:r>
          </w:p>
        </w:tc>
      </w:tr>
    </w:tbl>
    <w:p w:rsidR="00F11457" w:rsidRPr="00110C1A" w:rsidRDefault="00F11457" w:rsidP="005D2A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B6D4C" w:rsidRDefault="007F3D0F" w:rsidP="005D2A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Zatim je  opštinska Komisija za ocenjevanje kapitalnih projekata vršila ocenu kapitalnih projekata</w:t>
      </w:r>
      <w:r w:rsidR="00534111">
        <w:rPr>
          <w:rFonts w:ascii="Times New Roman" w:hAnsi="Times New Roman"/>
          <w:sz w:val="24"/>
          <w:szCs w:val="24"/>
        </w:rPr>
        <w:t xml:space="preserve"> dajući ocene predlozenim projektima, po osnovu tri ključna kriterijuma:</w:t>
      </w:r>
    </w:p>
    <w:p w:rsidR="00534111" w:rsidRDefault="00534111" w:rsidP="0053411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Strateška relevannost kapitalnog projekta</w:t>
      </w:r>
    </w:p>
    <w:p w:rsidR="00534111" w:rsidRDefault="00534111" w:rsidP="0053411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Finansijski aspekt kapitalnog projekta</w:t>
      </w:r>
    </w:p>
    <w:p w:rsidR="00E234A4" w:rsidRDefault="00534111" w:rsidP="00E234A4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Implementacioni aspekt kapitalnog projekta</w:t>
      </w:r>
    </w:p>
    <w:p w:rsidR="00E234A4" w:rsidRPr="00E234A4" w:rsidRDefault="00E234A4" w:rsidP="00E234A4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234A4">
        <w:rPr>
          <w:rFonts w:ascii="Times New Roman" w:eastAsia="Times New Roman" w:hAnsi="Times New Roman"/>
          <w:sz w:val="24"/>
          <w:szCs w:val="24"/>
        </w:rPr>
        <w:t>Ocenjeni projekti su rangirani prema broju bodova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60FFF" w:rsidRPr="00E234A4" w:rsidRDefault="001B6D4C" w:rsidP="005D2A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234A4">
        <w:rPr>
          <w:rFonts w:ascii="Times New Roman" w:hAnsi="Times New Roman"/>
          <w:sz w:val="24"/>
          <w:szCs w:val="24"/>
        </w:rPr>
        <w:t xml:space="preserve">Rukovodilac odeljenja za budžet i finansije opštine Tutin, gđa. Sadeta Nezirović  </w:t>
      </w:r>
      <w:r w:rsidR="00D24ECE" w:rsidRPr="00E234A4">
        <w:rPr>
          <w:rFonts w:ascii="Times New Roman" w:hAnsi="Times New Roman"/>
          <w:sz w:val="24"/>
          <w:szCs w:val="24"/>
        </w:rPr>
        <w:t>je kr</w:t>
      </w:r>
      <w:r w:rsidR="0000152E" w:rsidRPr="00E234A4">
        <w:rPr>
          <w:rFonts w:ascii="Times New Roman" w:hAnsi="Times New Roman"/>
          <w:sz w:val="24"/>
          <w:szCs w:val="24"/>
        </w:rPr>
        <w:t xml:space="preserve">oz prezentaciju </w:t>
      </w:r>
      <w:r w:rsidR="00D24ECE" w:rsidRPr="00E234A4">
        <w:rPr>
          <w:rFonts w:ascii="Times New Roman" w:hAnsi="Times New Roman"/>
          <w:sz w:val="24"/>
          <w:szCs w:val="24"/>
        </w:rPr>
        <w:t>Građanskog vodiča, predstavil</w:t>
      </w:r>
      <w:r w:rsidR="00E234A4" w:rsidRPr="00E234A4">
        <w:rPr>
          <w:rFonts w:ascii="Times New Roman" w:hAnsi="Times New Roman"/>
          <w:sz w:val="24"/>
          <w:szCs w:val="24"/>
        </w:rPr>
        <w:t>a nacrt odluke o budžetu za 2024</w:t>
      </w:r>
      <w:r w:rsidR="00D24ECE" w:rsidRPr="00E234A4">
        <w:rPr>
          <w:rFonts w:ascii="Times New Roman" w:hAnsi="Times New Roman"/>
          <w:sz w:val="24"/>
          <w:szCs w:val="24"/>
        </w:rPr>
        <w:t>.godine</w:t>
      </w:r>
      <w:r w:rsidR="00D21B89" w:rsidRPr="00E234A4">
        <w:rPr>
          <w:rFonts w:ascii="Times New Roman" w:hAnsi="Times New Roman"/>
          <w:sz w:val="24"/>
          <w:szCs w:val="24"/>
        </w:rPr>
        <w:t xml:space="preserve">, odnosno </w:t>
      </w:r>
      <w:r w:rsidR="00D24ECE" w:rsidRPr="00E234A4">
        <w:rPr>
          <w:rFonts w:ascii="Times New Roman" w:hAnsi="Times New Roman"/>
          <w:sz w:val="24"/>
          <w:szCs w:val="24"/>
        </w:rPr>
        <w:t>obrazložila</w:t>
      </w:r>
      <w:r w:rsidR="0000152E" w:rsidRPr="00E234A4">
        <w:rPr>
          <w:rFonts w:ascii="Times New Roman" w:hAnsi="Times New Roman"/>
          <w:sz w:val="24"/>
          <w:szCs w:val="24"/>
        </w:rPr>
        <w:t xml:space="preserve"> </w:t>
      </w:r>
      <w:r w:rsidR="00225A8A" w:rsidRPr="00E234A4">
        <w:rPr>
          <w:rFonts w:ascii="Times New Roman" w:hAnsi="Times New Roman"/>
          <w:sz w:val="24"/>
          <w:szCs w:val="24"/>
        </w:rPr>
        <w:t>progr</w:t>
      </w:r>
      <w:r w:rsidR="00AB3080" w:rsidRPr="00E234A4">
        <w:rPr>
          <w:rFonts w:ascii="Times New Roman" w:hAnsi="Times New Roman"/>
          <w:sz w:val="24"/>
          <w:szCs w:val="24"/>
        </w:rPr>
        <w:t>ame</w:t>
      </w:r>
      <w:r w:rsidR="00D24ECE" w:rsidRPr="00E234A4">
        <w:rPr>
          <w:rFonts w:ascii="Times New Roman" w:hAnsi="Times New Roman"/>
          <w:sz w:val="24"/>
          <w:szCs w:val="24"/>
        </w:rPr>
        <w:t xml:space="preserve"> i</w:t>
      </w:r>
      <w:r w:rsidR="00AB3080" w:rsidRPr="00E234A4">
        <w:rPr>
          <w:rFonts w:ascii="Times New Roman" w:hAnsi="Times New Roman"/>
          <w:sz w:val="24"/>
          <w:szCs w:val="24"/>
        </w:rPr>
        <w:t xml:space="preserve"> programske aktivnosti</w:t>
      </w:r>
      <w:r w:rsidR="00D24ECE" w:rsidRPr="00E234A4">
        <w:rPr>
          <w:rFonts w:ascii="Times New Roman" w:hAnsi="Times New Roman"/>
          <w:sz w:val="24"/>
          <w:szCs w:val="24"/>
        </w:rPr>
        <w:t xml:space="preserve"> koji su planirani.</w:t>
      </w:r>
      <w:r w:rsidR="006568E4" w:rsidRPr="00E234A4">
        <w:rPr>
          <w:rFonts w:ascii="Times New Roman" w:hAnsi="Times New Roman"/>
          <w:sz w:val="24"/>
          <w:szCs w:val="24"/>
        </w:rPr>
        <w:t xml:space="preserve"> P</w:t>
      </w:r>
      <w:r w:rsidR="00747BA6" w:rsidRPr="00E234A4">
        <w:rPr>
          <w:rFonts w:ascii="Times New Roman" w:hAnsi="Times New Roman"/>
          <w:sz w:val="24"/>
          <w:szCs w:val="24"/>
        </w:rPr>
        <w:t>risutne</w:t>
      </w:r>
      <w:r w:rsidR="006568E4" w:rsidRPr="00E234A4">
        <w:rPr>
          <w:rFonts w:ascii="Times New Roman" w:hAnsi="Times New Roman"/>
          <w:sz w:val="24"/>
          <w:szCs w:val="24"/>
        </w:rPr>
        <w:t xml:space="preserve"> je bliže</w:t>
      </w:r>
      <w:r w:rsidR="00D24ECE" w:rsidRPr="00E234A4">
        <w:rPr>
          <w:rFonts w:ascii="Times New Roman" w:hAnsi="Times New Roman"/>
          <w:sz w:val="24"/>
          <w:szCs w:val="24"/>
        </w:rPr>
        <w:t xml:space="preserve"> upoznala</w:t>
      </w:r>
      <w:r w:rsidR="0048585C" w:rsidRPr="00E234A4">
        <w:rPr>
          <w:rFonts w:ascii="Times New Roman" w:hAnsi="Times New Roman"/>
          <w:sz w:val="24"/>
          <w:szCs w:val="24"/>
        </w:rPr>
        <w:t xml:space="preserve"> </w:t>
      </w:r>
      <w:r w:rsidR="0003124A" w:rsidRPr="00E234A4">
        <w:rPr>
          <w:rFonts w:ascii="Times New Roman" w:hAnsi="Times New Roman"/>
          <w:sz w:val="24"/>
          <w:szCs w:val="24"/>
        </w:rPr>
        <w:t>sa načinom</w:t>
      </w:r>
      <w:r w:rsidR="001356C0" w:rsidRPr="00E234A4">
        <w:rPr>
          <w:rFonts w:ascii="Times New Roman" w:hAnsi="Times New Roman"/>
          <w:sz w:val="24"/>
          <w:szCs w:val="24"/>
        </w:rPr>
        <w:t xml:space="preserve"> na koji</w:t>
      </w:r>
      <w:r w:rsidR="00235263" w:rsidRPr="00E234A4">
        <w:rPr>
          <w:rFonts w:ascii="Times New Roman" w:hAnsi="Times New Roman"/>
          <w:sz w:val="24"/>
          <w:szCs w:val="24"/>
        </w:rPr>
        <w:t xml:space="preserve"> nastaje budžet</w:t>
      </w:r>
      <w:r w:rsidR="001356C0" w:rsidRPr="00E234A4">
        <w:rPr>
          <w:rFonts w:ascii="Times New Roman" w:hAnsi="Times New Roman"/>
          <w:sz w:val="24"/>
          <w:szCs w:val="24"/>
        </w:rPr>
        <w:t xml:space="preserve"> opštine</w:t>
      </w:r>
      <w:r w:rsidR="00235263" w:rsidRPr="00E234A4">
        <w:rPr>
          <w:rFonts w:ascii="Times New Roman" w:hAnsi="Times New Roman"/>
          <w:sz w:val="24"/>
          <w:szCs w:val="24"/>
        </w:rPr>
        <w:t xml:space="preserve">, </w:t>
      </w:r>
      <w:r w:rsidR="005D2AD8" w:rsidRPr="00E234A4">
        <w:rPr>
          <w:rFonts w:ascii="Times New Roman" w:hAnsi="Times New Roman"/>
          <w:sz w:val="24"/>
          <w:szCs w:val="24"/>
        </w:rPr>
        <w:t>kako se puni opštinska kasa, kako izgleda str</w:t>
      </w:r>
      <w:r w:rsidR="00E234A4" w:rsidRPr="00E234A4">
        <w:rPr>
          <w:rFonts w:ascii="Times New Roman" w:hAnsi="Times New Roman"/>
          <w:sz w:val="24"/>
          <w:szCs w:val="24"/>
        </w:rPr>
        <w:t>uktura prihoda i primanja u 2024</w:t>
      </w:r>
      <w:r w:rsidR="00235263" w:rsidRPr="00E234A4">
        <w:rPr>
          <w:rFonts w:ascii="Times New Roman" w:hAnsi="Times New Roman"/>
          <w:sz w:val="24"/>
          <w:szCs w:val="24"/>
        </w:rPr>
        <w:t>.godini</w:t>
      </w:r>
      <w:r w:rsidR="001356C0" w:rsidRPr="00E234A4">
        <w:rPr>
          <w:rFonts w:ascii="Times New Roman" w:hAnsi="Times New Roman"/>
          <w:sz w:val="24"/>
          <w:szCs w:val="24"/>
        </w:rPr>
        <w:t xml:space="preserve">, </w:t>
      </w:r>
      <w:r w:rsidR="005D2AD8" w:rsidRPr="00E234A4">
        <w:rPr>
          <w:rFonts w:ascii="Times New Roman" w:hAnsi="Times New Roman"/>
          <w:sz w:val="24"/>
          <w:szCs w:val="24"/>
        </w:rPr>
        <w:t xml:space="preserve">i </w:t>
      </w:r>
      <w:r w:rsidR="001356C0" w:rsidRPr="00E234A4">
        <w:rPr>
          <w:rFonts w:ascii="Times New Roman" w:hAnsi="Times New Roman"/>
          <w:sz w:val="24"/>
          <w:szCs w:val="24"/>
        </w:rPr>
        <w:t>šta se pro</w:t>
      </w:r>
      <w:r w:rsidR="00E234A4" w:rsidRPr="00E234A4">
        <w:rPr>
          <w:rFonts w:ascii="Times New Roman" w:hAnsi="Times New Roman"/>
          <w:sz w:val="24"/>
          <w:szCs w:val="24"/>
        </w:rPr>
        <w:t>menilo u odnosu na 2023</w:t>
      </w:r>
      <w:r w:rsidR="00DA2C57" w:rsidRPr="00E234A4">
        <w:rPr>
          <w:rFonts w:ascii="Times New Roman" w:hAnsi="Times New Roman"/>
          <w:sz w:val="24"/>
          <w:szCs w:val="24"/>
        </w:rPr>
        <w:t>.</w:t>
      </w:r>
      <w:r w:rsidR="005D2AD8" w:rsidRPr="00E234A4">
        <w:rPr>
          <w:rFonts w:ascii="Times New Roman" w:hAnsi="Times New Roman"/>
          <w:sz w:val="24"/>
          <w:szCs w:val="24"/>
        </w:rPr>
        <w:t xml:space="preserve"> </w:t>
      </w:r>
      <w:r w:rsidR="00DA2C57" w:rsidRPr="00E234A4">
        <w:rPr>
          <w:rFonts w:ascii="Times New Roman" w:hAnsi="Times New Roman"/>
          <w:sz w:val="24"/>
          <w:szCs w:val="24"/>
        </w:rPr>
        <w:t>godinu.</w:t>
      </w:r>
      <w:r w:rsidR="005D2AD8" w:rsidRPr="00E234A4">
        <w:rPr>
          <w:rFonts w:ascii="Times New Roman" w:hAnsi="Times New Roman"/>
          <w:sz w:val="24"/>
          <w:szCs w:val="24"/>
        </w:rPr>
        <w:t xml:space="preserve"> </w:t>
      </w:r>
      <w:r w:rsidR="00806C4F" w:rsidRPr="00E234A4">
        <w:rPr>
          <w:rFonts w:ascii="Times New Roman" w:hAnsi="Times New Roman"/>
          <w:sz w:val="24"/>
          <w:szCs w:val="24"/>
        </w:rPr>
        <w:t xml:space="preserve"> Iznela je činjenicu da su p</w:t>
      </w:r>
      <w:r w:rsidR="00E234A4" w:rsidRPr="00E234A4">
        <w:rPr>
          <w:rFonts w:ascii="Times New Roman" w:hAnsi="Times New Roman"/>
          <w:sz w:val="24"/>
          <w:szCs w:val="24"/>
        </w:rPr>
        <w:t>re izrade nacrta budžeta za 2024</w:t>
      </w:r>
      <w:r w:rsidR="00806C4F" w:rsidRPr="00E234A4">
        <w:rPr>
          <w:rFonts w:ascii="Times New Roman" w:hAnsi="Times New Roman"/>
          <w:sz w:val="24"/>
          <w:szCs w:val="24"/>
        </w:rPr>
        <w:t xml:space="preserve">. godinu vršene konsultacije sa budžetskim korisnicima, </w:t>
      </w:r>
      <w:r w:rsidR="003C1651" w:rsidRPr="00E234A4">
        <w:rPr>
          <w:rFonts w:ascii="Times New Roman" w:hAnsi="Times New Roman"/>
          <w:sz w:val="24"/>
          <w:szCs w:val="24"/>
        </w:rPr>
        <w:t>a da je javnos</w:t>
      </w:r>
      <w:r w:rsidR="00595076" w:rsidRPr="00E234A4">
        <w:rPr>
          <w:rFonts w:ascii="Times New Roman" w:hAnsi="Times New Roman"/>
          <w:sz w:val="24"/>
          <w:szCs w:val="24"/>
        </w:rPr>
        <w:t>t</w:t>
      </w:r>
      <w:r w:rsidR="003C1651" w:rsidRPr="00E234A4">
        <w:rPr>
          <w:rFonts w:ascii="Times New Roman" w:hAnsi="Times New Roman"/>
          <w:sz w:val="24"/>
          <w:szCs w:val="24"/>
        </w:rPr>
        <w:t xml:space="preserve"> upoznata putem Obaveštenja koje je objavljeno </w:t>
      </w:r>
      <w:r w:rsidR="00595076" w:rsidRPr="00E234A4">
        <w:rPr>
          <w:rFonts w:ascii="Times New Roman" w:hAnsi="Times New Roman"/>
          <w:sz w:val="24"/>
          <w:szCs w:val="24"/>
        </w:rPr>
        <w:t>na zvaničnom sajtu Opštine da je budzetski proces u toku i da građani mogu uzeti učešće u donošenju budzeta.</w:t>
      </w:r>
      <w:r w:rsidR="00806C4F" w:rsidRPr="00E234A4">
        <w:rPr>
          <w:rFonts w:ascii="Times New Roman" w:hAnsi="Times New Roman"/>
          <w:sz w:val="24"/>
          <w:szCs w:val="24"/>
        </w:rPr>
        <w:t xml:space="preserve">. </w:t>
      </w:r>
      <w:r w:rsidR="005D2AD8" w:rsidRPr="00E234A4">
        <w:rPr>
          <w:rFonts w:ascii="Times New Roman" w:hAnsi="Times New Roman"/>
          <w:sz w:val="24"/>
          <w:szCs w:val="24"/>
        </w:rPr>
        <w:t>Govorila</w:t>
      </w:r>
      <w:r w:rsidR="00BF676E" w:rsidRPr="00E234A4">
        <w:rPr>
          <w:rFonts w:ascii="Times New Roman" w:hAnsi="Times New Roman"/>
          <w:sz w:val="24"/>
          <w:szCs w:val="24"/>
        </w:rPr>
        <w:t xml:space="preserve"> je i o strukturi rashod</w:t>
      </w:r>
      <w:r w:rsidR="005D2AD8" w:rsidRPr="00E234A4">
        <w:rPr>
          <w:rFonts w:ascii="Times New Roman" w:hAnsi="Times New Roman"/>
          <w:sz w:val="24"/>
          <w:szCs w:val="24"/>
        </w:rPr>
        <w:t>a i</w:t>
      </w:r>
      <w:r w:rsidR="00E234A4" w:rsidRPr="00E234A4">
        <w:rPr>
          <w:rFonts w:ascii="Times New Roman" w:hAnsi="Times New Roman"/>
          <w:sz w:val="24"/>
          <w:szCs w:val="24"/>
        </w:rPr>
        <w:t xml:space="preserve"> izdataka po namenama za 2024</w:t>
      </w:r>
      <w:r w:rsidR="00BF676E" w:rsidRPr="00E234A4">
        <w:rPr>
          <w:rFonts w:ascii="Times New Roman" w:hAnsi="Times New Roman"/>
          <w:sz w:val="24"/>
          <w:szCs w:val="24"/>
        </w:rPr>
        <w:t>.godinu, kao i o rashodima i izdacima po programima</w:t>
      </w:r>
      <w:r w:rsidR="00051AE5" w:rsidRPr="00E234A4">
        <w:rPr>
          <w:rFonts w:ascii="Times New Roman" w:hAnsi="Times New Roman"/>
          <w:sz w:val="24"/>
          <w:szCs w:val="24"/>
        </w:rPr>
        <w:t>, programskim aktivnostima i projektima</w:t>
      </w:r>
      <w:r w:rsidR="00595076" w:rsidRPr="00E234A4">
        <w:rPr>
          <w:rFonts w:ascii="Times New Roman" w:hAnsi="Times New Roman"/>
          <w:sz w:val="24"/>
          <w:szCs w:val="24"/>
        </w:rPr>
        <w:t xml:space="preserve"> u 202</w:t>
      </w:r>
      <w:r w:rsidR="00E234A4" w:rsidRPr="00E234A4">
        <w:rPr>
          <w:rFonts w:ascii="Times New Roman" w:hAnsi="Times New Roman"/>
          <w:sz w:val="24"/>
          <w:szCs w:val="24"/>
        </w:rPr>
        <w:t>4</w:t>
      </w:r>
      <w:r w:rsidR="00BF676E" w:rsidRPr="00E234A4">
        <w:rPr>
          <w:rFonts w:ascii="Times New Roman" w:hAnsi="Times New Roman"/>
          <w:sz w:val="24"/>
          <w:szCs w:val="24"/>
        </w:rPr>
        <w:t>.</w:t>
      </w:r>
      <w:r w:rsidR="005D2AD8" w:rsidRPr="00E234A4">
        <w:rPr>
          <w:rFonts w:ascii="Times New Roman" w:hAnsi="Times New Roman"/>
          <w:sz w:val="24"/>
          <w:szCs w:val="24"/>
        </w:rPr>
        <w:t xml:space="preserve"> </w:t>
      </w:r>
      <w:r w:rsidR="00BF676E" w:rsidRPr="00E234A4">
        <w:rPr>
          <w:rFonts w:ascii="Times New Roman" w:hAnsi="Times New Roman"/>
          <w:sz w:val="24"/>
          <w:szCs w:val="24"/>
        </w:rPr>
        <w:t>godini.</w:t>
      </w:r>
    </w:p>
    <w:p w:rsidR="0049734B" w:rsidRPr="00B00B60" w:rsidRDefault="00660126" w:rsidP="0049734B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B00B60">
        <w:rPr>
          <w:rFonts w:ascii="Times New Roman" w:hAnsi="Times New Roman"/>
          <w:sz w:val="24"/>
          <w:szCs w:val="24"/>
        </w:rPr>
        <w:t xml:space="preserve">Prezentovano je da je ovaj budžet programski i da iznos budžeta u nacrtu odluke iznosi </w:t>
      </w:r>
      <w:r w:rsidR="0049734B" w:rsidRPr="00B00B60">
        <w:rPr>
          <w:rFonts w:ascii="Times New Roman" w:hAnsi="Times New Roman"/>
          <w:bCs/>
          <w:sz w:val="24"/>
          <w:szCs w:val="24"/>
          <w:lang w:val="en-US"/>
        </w:rPr>
        <w:t>1,048,402</w:t>
      </w:r>
      <w:r w:rsidR="005835FE" w:rsidRPr="00B00B60">
        <w:rPr>
          <w:rFonts w:ascii="Times New Roman" w:hAnsi="Times New Roman"/>
          <w:bCs/>
          <w:sz w:val="24"/>
          <w:szCs w:val="24"/>
          <w:lang w:val="en-US"/>
        </w:rPr>
        <w:t>,000.00</w:t>
      </w:r>
      <w:r w:rsidR="005835FE" w:rsidRPr="00B00B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00B60">
        <w:rPr>
          <w:rFonts w:ascii="Times New Roman" w:hAnsi="Times New Roman"/>
          <w:sz w:val="24"/>
          <w:szCs w:val="24"/>
        </w:rPr>
        <w:t>dinara.</w:t>
      </w:r>
      <w:r w:rsidR="005114A2" w:rsidRPr="00B00B60">
        <w:rPr>
          <w:rFonts w:ascii="Times New Roman" w:hAnsi="Times New Roman"/>
          <w:sz w:val="24"/>
          <w:szCs w:val="24"/>
        </w:rPr>
        <w:t xml:space="preserve"> Projektovano je da će ukupni planirani priho</w:t>
      </w:r>
      <w:r w:rsidR="00AB6178" w:rsidRPr="00B00B60">
        <w:rPr>
          <w:rFonts w:ascii="Times New Roman" w:hAnsi="Times New Roman"/>
          <w:sz w:val="24"/>
          <w:szCs w:val="24"/>
        </w:rPr>
        <w:t>di i primanja našee opštineu 2023</w:t>
      </w:r>
      <w:r w:rsidR="005114A2" w:rsidRPr="00B00B60">
        <w:rPr>
          <w:rFonts w:ascii="Times New Roman" w:hAnsi="Times New Roman"/>
          <w:sz w:val="24"/>
          <w:szCs w:val="24"/>
        </w:rPr>
        <w:t>. g</w:t>
      </w:r>
      <w:r w:rsidR="0049734B" w:rsidRPr="00B00B60">
        <w:rPr>
          <w:rFonts w:ascii="Times New Roman" w:hAnsi="Times New Roman"/>
          <w:sz w:val="24"/>
          <w:szCs w:val="24"/>
        </w:rPr>
        <w:t>odini biti smanjeni u odnosu na Odluke o budžetu za 2023</w:t>
      </w:r>
      <w:r w:rsidR="005114A2" w:rsidRPr="00B00B60">
        <w:rPr>
          <w:rFonts w:ascii="Times New Roman" w:hAnsi="Times New Roman"/>
          <w:sz w:val="24"/>
          <w:szCs w:val="24"/>
        </w:rPr>
        <w:t xml:space="preserve">. godinu za </w:t>
      </w:r>
      <w:r w:rsidR="00B00B60" w:rsidRPr="00B00B60">
        <w:rPr>
          <w:rFonts w:ascii="Times New Roman" w:hAnsi="Times New Roman"/>
          <w:sz w:val="24"/>
          <w:szCs w:val="24"/>
        </w:rPr>
        <w:t>246,514,356</w:t>
      </w:r>
      <w:r w:rsidR="00B00B60">
        <w:rPr>
          <w:rFonts w:ascii="Times New Roman" w:hAnsi="Times New Roman"/>
          <w:sz w:val="24"/>
          <w:szCs w:val="24"/>
        </w:rPr>
        <w:t>.00</w:t>
      </w:r>
      <w:r w:rsidR="00B00B60" w:rsidRPr="00B00B60">
        <w:rPr>
          <w:rFonts w:ascii="Times New Roman" w:hAnsi="Times New Roman"/>
          <w:sz w:val="24"/>
          <w:szCs w:val="24"/>
        </w:rPr>
        <w:t xml:space="preserve"> </w:t>
      </w:r>
      <w:r w:rsidR="00EF2DEA" w:rsidRPr="00B00B60">
        <w:rPr>
          <w:rFonts w:ascii="Times New Roman" w:hAnsi="Times New Roman"/>
          <w:sz w:val="24"/>
          <w:szCs w:val="24"/>
        </w:rPr>
        <w:t>dinara.</w:t>
      </w:r>
    </w:p>
    <w:p w:rsidR="00624557" w:rsidRPr="00B00B60" w:rsidRDefault="00B444FA" w:rsidP="0049734B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B00B60">
        <w:rPr>
          <w:rFonts w:ascii="Times New Roman" w:hAnsi="Times New Roman"/>
          <w:sz w:val="24"/>
          <w:szCs w:val="24"/>
        </w:rPr>
        <w:t xml:space="preserve">Nakon svog obraćanja, </w:t>
      </w:r>
      <w:r w:rsidR="00624557" w:rsidRPr="00B00B60">
        <w:rPr>
          <w:rFonts w:ascii="Times New Roman" w:hAnsi="Times New Roman"/>
          <w:sz w:val="24"/>
          <w:szCs w:val="24"/>
        </w:rPr>
        <w:t>Rukovodilac</w:t>
      </w:r>
      <w:r w:rsidR="00D762F3" w:rsidRPr="00B00B60">
        <w:rPr>
          <w:rFonts w:ascii="Times New Roman" w:hAnsi="Times New Roman"/>
          <w:sz w:val="24"/>
          <w:szCs w:val="24"/>
        </w:rPr>
        <w:t xml:space="preserve"> odeljenja za budzet i finansije</w:t>
      </w:r>
      <w:r w:rsidR="0048585C" w:rsidRPr="00B00B60">
        <w:rPr>
          <w:rFonts w:ascii="Times New Roman" w:hAnsi="Times New Roman"/>
          <w:sz w:val="24"/>
          <w:szCs w:val="24"/>
        </w:rPr>
        <w:t xml:space="preserve"> </w:t>
      </w:r>
      <w:r w:rsidRPr="00B00B60">
        <w:rPr>
          <w:rFonts w:ascii="Times New Roman" w:hAnsi="Times New Roman"/>
          <w:sz w:val="24"/>
          <w:szCs w:val="24"/>
        </w:rPr>
        <w:t>je otvorio</w:t>
      </w:r>
      <w:r w:rsidR="00D762F3" w:rsidRPr="00B00B60">
        <w:rPr>
          <w:rFonts w:ascii="Times New Roman" w:hAnsi="Times New Roman"/>
          <w:sz w:val="24"/>
          <w:szCs w:val="24"/>
        </w:rPr>
        <w:t xml:space="preserve"> javnu raspravu i pozvao prisutne da uzmu učešće u istoj.</w:t>
      </w:r>
      <w:r w:rsidR="00624557" w:rsidRPr="00B00B60">
        <w:rPr>
          <w:rFonts w:ascii="Times New Roman" w:hAnsi="Times New Roman"/>
          <w:sz w:val="24"/>
          <w:szCs w:val="24"/>
        </w:rPr>
        <w:t xml:space="preserve"> </w:t>
      </w:r>
    </w:p>
    <w:p w:rsidR="008239EC" w:rsidRPr="00B00B60" w:rsidRDefault="00882210" w:rsidP="001008FD">
      <w:pPr>
        <w:rPr>
          <w:rFonts w:ascii="Times New Roman" w:hAnsi="Times New Roman"/>
          <w:sz w:val="24"/>
          <w:szCs w:val="24"/>
        </w:rPr>
      </w:pPr>
      <w:r w:rsidRPr="00B00B60">
        <w:rPr>
          <w:rFonts w:ascii="Times New Roman" w:hAnsi="Times New Roman"/>
          <w:sz w:val="24"/>
          <w:szCs w:val="24"/>
        </w:rPr>
        <w:t>Muradija Čalaković jekao građanin tražila da se u budzet uvrsti</w:t>
      </w:r>
      <w:r w:rsidR="008239EC" w:rsidRPr="00B00B60">
        <w:rPr>
          <w:rFonts w:ascii="Times New Roman" w:hAnsi="Times New Roman"/>
          <w:sz w:val="24"/>
          <w:szCs w:val="24"/>
        </w:rPr>
        <w:t xml:space="preserve"> </w:t>
      </w:r>
      <w:r w:rsidRPr="00B00B60">
        <w:rPr>
          <w:rFonts w:ascii="Times New Roman" w:hAnsi="Times New Roman"/>
          <w:sz w:val="24"/>
          <w:szCs w:val="24"/>
        </w:rPr>
        <w:t>projekat asfaltiranje ulice Branka Radičevića.</w:t>
      </w:r>
    </w:p>
    <w:p w:rsidR="00B1505E" w:rsidRPr="00B00B60" w:rsidRDefault="00882210" w:rsidP="001008FD">
      <w:pPr>
        <w:rPr>
          <w:rFonts w:ascii="Times New Roman" w:hAnsi="Times New Roman"/>
          <w:sz w:val="24"/>
          <w:szCs w:val="24"/>
        </w:rPr>
      </w:pPr>
      <w:r w:rsidRPr="00B00B60">
        <w:rPr>
          <w:rFonts w:ascii="Times New Roman" w:hAnsi="Times New Roman"/>
          <w:sz w:val="24"/>
          <w:szCs w:val="24"/>
        </w:rPr>
        <w:lastRenderedPageBreak/>
        <w:t xml:space="preserve">Predstavnici osnovnih škola su naglaasili su da imaju tužbe radnika koje se odnose na troškove prevoza. Očekuju dodatne troškove i </w:t>
      </w:r>
      <w:r w:rsidR="00B1505E" w:rsidRPr="00B00B60">
        <w:rPr>
          <w:rFonts w:ascii="Times New Roman" w:hAnsi="Times New Roman"/>
          <w:sz w:val="24"/>
          <w:szCs w:val="24"/>
        </w:rPr>
        <w:t>potrbno je rešiti te novonastale probleme i predvideti ta sredstva u budzetu.</w:t>
      </w:r>
    </w:p>
    <w:p w:rsidR="00B1505E" w:rsidRPr="00B00B60" w:rsidRDefault="00B1505E" w:rsidP="001008FD">
      <w:pPr>
        <w:rPr>
          <w:rFonts w:ascii="Times New Roman" w:hAnsi="Times New Roman"/>
          <w:sz w:val="24"/>
          <w:szCs w:val="24"/>
        </w:rPr>
      </w:pPr>
      <w:r w:rsidRPr="00B00B60">
        <w:rPr>
          <w:rFonts w:ascii="Times New Roman" w:hAnsi="Times New Roman"/>
          <w:sz w:val="24"/>
          <w:szCs w:val="24"/>
        </w:rPr>
        <w:t>Gimnazija i Tehnička škola su</w:t>
      </w:r>
      <w:r w:rsidR="00AB6178" w:rsidRPr="00B00B60">
        <w:rPr>
          <w:rFonts w:ascii="Times New Roman" w:hAnsi="Times New Roman"/>
          <w:sz w:val="24"/>
          <w:szCs w:val="24"/>
        </w:rPr>
        <w:t xml:space="preserve"> takođe naglasili za probleme </w:t>
      </w:r>
      <w:r w:rsidR="00794CCC" w:rsidRPr="00B00B60">
        <w:rPr>
          <w:rFonts w:ascii="Times New Roman" w:hAnsi="Times New Roman"/>
          <w:sz w:val="24"/>
          <w:szCs w:val="24"/>
        </w:rPr>
        <w:t>tužbi radnika koje se odnose na troškove prevoza i oni su tražili dodatna sredstva za te namene</w:t>
      </w:r>
      <w:r w:rsidR="00B00B60" w:rsidRPr="00B00B60">
        <w:rPr>
          <w:rFonts w:ascii="Times New Roman" w:hAnsi="Times New Roman"/>
          <w:sz w:val="24"/>
          <w:szCs w:val="24"/>
        </w:rPr>
        <w:t xml:space="preserve">. Direktor Tehničke škole  tražio da se u budzetu uvrsti projekat za protivpožarnu  zaštitu </w:t>
      </w:r>
      <w:r w:rsidR="00794CCC" w:rsidRPr="00B00B60">
        <w:rPr>
          <w:rFonts w:ascii="Times New Roman" w:hAnsi="Times New Roman"/>
          <w:sz w:val="24"/>
          <w:szCs w:val="24"/>
        </w:rPr>
        <w:t xml:space="preserve"> kao i</w:t>
      </w:r>
      <w:r w:rsidRPr="00B00B60">
        <w:rPr>
          <w:rFonts w:ascii="Times New Roman" w:hAnsi="Times New Roman"/>
          <w:sz w:val="24"/>
          <w:szCs w:val="24"/>
        </w:rPr>
        <w:t xml:space="preserve"> </w:t>
      </w:r>
      <w:r w:rsidR="00B00B60" w:rsidRPr="00B00B60">
        <w:rPr>
          <w:rFonts w:ascii="Times New Roman" w:hAnsi="Times New Roman"/>
          <w:sz w:val="24"/>
          <w:szCs w:val="24"/>
        </w:rPr>
        <w:t>projekat</w:t>
      </w:r>
      <w:r w:rsidRPr="00B00B60">
        <w:rPr>
          <w:rFonts w:ascii="Times New Roman" w:hAnsi="Times New Roman"/>
          <w:sz w:val="24"/>
          <w:szCs w:val="24"/>
        </w:rPr>
        <w:t xml:space="preserve"> za sanaciju vodovodnih cijevi koje su dotrajale.</w:t>
      </w:r>
    </w:p>
    <w:p w:rsidR="00611A9D" w:rsidRPr="00B00B60" w:rsidRDefault="00750DBC" w:rsidP="00B1505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0B60">
        <w:rPr>
          <w:rFonts w:ascii="Times New Roman" w:hAnsi="Times New Roman"/>
          <w:sz w:val="24"/>
          <w:szCs w:val="24"/>
        </w:rPr>
        <w:t>Rukovodilac</w:t>
      </w:r>
      <w:r w:rsidR="00633A3D" w:rsidRPr="00B00B60">
        <w:rPr>
          <w:rFonts w:ascii="Times New Roman" w:hAnsi="Times New Roman"/>
          <w:sz w:val="24"/>
          <w:szCs w:val="24"/>
        </w:rPr>
        <w:t xml:space="preserve"> odeljenja za budzet i finansije</w:t>
      </w:r>
      <w:r w:rsidR="00724242" w:rsidRPr="00B00B60">
        <w:rPr>
          <w:rFonts w:ascii="Times New Roman" w:hAnsi="Times New Roman"/>
          <w:sz w:val="24"/>
          <w:szCs w:val="24"/>
        </w:rPr>
        <w:t xml:space="preserve"> opštine Tutin pozvala</w:t>
      </w:r>
      <w:r w:rsidR="00633A3D" w:rsidRPr="00B00B60">
        <w:rPr>
          <w:rFonts w:ascii="Times New Roman" w:hAnsi="Times New Roman"/>
          <w:sz w:val="24"/>
          <w:szCs w:val="24"/>
        </w:rPr>
        <w:t xml:space="preserve"> je sve prisutne da sve </w:t>
      </w:r>
      <w:r w:rsidR="00A663DF" w:rsidRPr="00B00B60">
        <w:rPr>
          <w:rFonts w:ascii="Times New Roman" w:hAnsi="Times New Roman"/>
          <w:sz w:val="24"/>
          <w:szCs w:val="24"/>
        </w:rPr>
        <w:t>predloge</w:t>
      </w:r>
      <w:r w:rsidR="00794CCC" w:rsidRPr="00B00B60">
        <w:rPr>
          <w:rFonts w:ascii="Times New Roman" w:hAnsi="Times New Roman"/>
          <w:sz w:val="24"/>
          <w:szCs w:val="24"/>
        </w:rPr>
        <w:t xml:space="preserve"> na Nacrt Budzeta za 2023</w:t>
      </w:r>
      <w:r w:rsidR="00A8584D" w:rsidRPr="00B00B60">
        <w:rPr>
          <w:rFonts w:ascii="Times New Roman" w:hAnsi="Times New Roman"/>
          <w:sz w:val="24"/>
          <w:szCs w:val="24"/>
        </w:rPr>
        <w:t>.</w:t>
      </w:r>
      <w:r w:rsidR="00F34006" w:rsidRPr="00B00B60">
        <w:rPr>
          <w:rFonts w:ascii="Times New Roman" w:hAnsi="Times New Roman"/>
          <w:sz w:val="24"/>
          <w:szCs w:val="24"/>
        </w:rPr>
        <w:t xml:space="preserve"> </w:t>
      </w:r>
      <w:r w:rsidR="00A8584D" w:rsidRPr="00B00B60">
        <w:rPr>
          <w:rFonts w:ascii="Times New Roman" w:hAnsi="Times New Roman"/>
          <w:sz w:val="24"/>
          <w:szCs w:val="24"/>
        </w:rPr>
        <w:t>godinu</w:t>
      </w:r>
      <w:r w:rsidR="00633A3D" w:rsidRPr="00B00B60">
        <w:rPr>
          <w:rFonts w:ascii="Times New Roman" w:hAnsi="Times New Roman"/>
          <w:sz w:val="24"/>
          <w:szCs w:val="24"/>
        </w:rPr>
        <w:t xml:space="preserve"> mogu dostaviti pismenim putem odeljenju za budzet i finansije </w:t>
      </w:r>
      <w:r w:rsidR="00672D0C" w:rsidRPr="00B00B60">
        <w:rPr>
          <w:rFonts w:ascii="Times New Roman" w:hAnsi="Times New Roman"/>
          <w:sz w:val="24"/>
          <w:szCs w:val="24"/>
        </w:rPr>
        <w:t xml:space="preserve"> </w:t>
      </w:r>
      <w:r w:rsidR="00390FFD" w:rsidRPr="00B00B60">
        <w:rPr>
          <w:rFonts w:ascii="Times New Roman" w:hAnsi="Times New Roman"/>
          <w:b/>
          <w:sz w:val="24"/>
          <w:szCs w:val="24"/>
        </w:rPr>
        <w:t xml:space="preserve"> </w:t>
      </w:r>
      <w:r w:rsidR="00633A3D" w:rsidRPr="00B00B60">
        <w:rPr>
          <w:rFonts w:ascii="Times New Roman" w:hAnsi="Times New Roman"/>
          <w:sz w:val="24"/>
          <w:szCs w:val="24"/>
        </w:rPr>
        <w:t xml:space="preserve">uz konstataciju da će svi </w:t>
      </w:r>
      <w:r w:rsidR="000077FE" w:rsidRPr="00B00B60">
        <w:rPr>
          <w:rFonts w:ascii="Times New Roman" w:hAnsi="Times New Roman"/>
          <w:sz w:val="24"/>
          <w:szCs w:val="24"/>
        </w:rPr>
        <w:t>predlozi</w:t>
      </w:r>
      <w:r w:rsidR="00672D0C" w:rsidRPr="00B00B60">
        <w:rPr>
          <w:rFonts w:ascii="Times New Roman" w:hAnsi="Times New Roman"/>
          <w:sz w:val="24"/>
          <w:szCs w:val="24"/>
        </w:rPr>
        <w:t xml:space="preserve"> biti razmotreni.</w:t>
      </w:r>
      <w:bookmarkStart w:id="0" w:name="_GoBack"/>
      <w:bookmarkEnd w:id="0"/>
    </w:p>
    <w:p w:rsidR="00256476" w:rsidRPr="00B00B60" w:rsidRDefault="00175250" w:rsidP="00973F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0B60">
        <w:rPr>
          <w:rFonts w:ascii="Times New Roman" w:hAnsi="Times New Roman"/>
          <w:sz w:val="24"/>
          <w:szCs w:val="24"/>
        </w:rPr>
        <w:t>Javna rasprava</w:t>
      </w:r>
      <w:r w:rsidR="00A47657" w:rsidRPr="00B00B60">
        <w:rPr>
          <w:rFonts w:ascii="Times New Roman" w:hAnsi="Times New Roman"/>
          <w:sz w:val="24"/>
          <w:szCs w:val="24"/>
        </w:rPr>
        <w:t xml:space="preserve"> </w:t>
      </w:r>
      <w:r w:rsidR="00256476" w:rsidRPr="00B00B60">
        <w:rPr>
          <w:rFonts w:ascii="Times New Roman" w:hAnsi="Times New Roman"/>
          <w:sz w:val="24"/>
          <w:szCs w:val="24"/>
        </w:rPr>
        <w:t>o Nacr</w:t>
      </w:r>
      <w:r w:rsidR="00D328E3" w:rsidRPr="00B00B60">
        <w:rPr>
          <w:rFonts w:ascii="Times New Roman" w:hAnsi="Times New Roman"/>
          <w:sz w:val="24"/>
          <w:szCs w:val="24"/>
        </w:rPr>
        <w:t xml:space="preserve">tu </w:t>
      </w:r>
      <w:r w:rsidR="00A47657" w:rsidRPr="00B00B60">
        <w:rPr>
          <w:rFonts w:ascii="Times New Roman" w:hAnsi="Times New Roman"/>
          <w:sz w:val="24"/>
          <w:szCs w:val="24"/>
        </w:rPr>
        <w:t>b</w:t>
      </w:r>
      <w:r w:rsidR="00AB6178" w:rsidRPr="00B00B60">
        <w:rPr>
          <w:rFonts w:ascii="Times New Roman" w:hAnsi="Times New Roman"/>
          <w:sz w:val="24"/>
          <w:szCs w:val="24"/>
        </w:rPr>
        <w:t>udzeta opštine Tutin za 2023</w:t>
      </w:r>
      <w:r w:rsidR="00256476" w:rsidRPr="00B00B60">
        <w:rPr>
          <w:rFonts w:ascii="Times New Roman" w:hAnsi="Times New Roman"/>
          <w:sz w:val="24"/>
          <w:szCs w:val="24"/>
        </w:rPr>
        <w:t>.</w:t>
      </w:r>
      <w:r w:rsidR="00857FE4" w:rsidRPr="00B00B60">
        <w:rPr>
          <w:rFonts w:ascii="Times New Roman" w:hAnsi="Times New Roman"/>
          <w:sz w:val="24"/>
          <w:szCs w:val="24"/>
        </w:rPr>
        <w:t xml:space="preserve"> </w:t>
      </w:r>
      <w:r w:rsidR="00256476" w:rsidRPr="00B00B60">
        <w:rPr>
          <w:rFonts w:ascii="Times New Roman" w:hAnsi="Times New Roman"/>
          <w:sz w:val="24"/>
          <w:szCs w:val="24"/>
        </w:rPr>
        <w:t>godinu</w:t>
      </w:r>
      <w:r w:rsidR="00857FE4" w:rsidRPr="00B00B60">
        <w:rPr>
          <w:rFonts w:ascii="Times New Roman" w:hAnsi="Times New Roman"/>
          <w:sz w:val="24"/>
          <w:szCs w:val="24"/>
        </w:rPr>
        <w:t xml:space="preserve"> završena je u 14:30</w:t>
      </w:r>
      <w:r w:rsidR="00256476" w:rsidRPr="00B00B60">
        <w:rPr>
          <w:rFonts w:ascii="Times New Roman" w:hAnsi="Times New Roman"/>
          <w:sz w:val="24"/>
          <w:szCs w:val="24"/>
        </w:rPr>
        <w:t xml:space="preserve"> časova.</w:t>
      </w:r>
    </w:p>
    <w:p w:rsidR="00857FE4" w:rsidRPr="00E234A4" w:rsidRDefault="00857FE4" w:rsidP="00973FA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11A9D" w:rsidRPr="00E234A4" w:rsidRDefault="00611A9D" w:rsidP="00973FA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24242" w:rsidRPr="00794CCC" w:rsidRDefault="00724242" w:rsidP="00973F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4242" w:rsidRPr="00794CCC" w:rsidRDefault="00724242" w:rsidP="00973FA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33A3D" w:rsidRPr="00794CCC" w:rsidRDefault="00FA6A7C" w:rsidP="00724242">
      <w:pPr>
        <w:spacing w:after="0" w:line="240" w:lineRule="auto"/>
        <w:ind w:left="4320"/>
        <w:rPr>
          <w:rFonts w:ascii="Times New Roman" w:hAnsi="Times New Roman"/>
          <w:sz w:val="24"/>
          <w:szCs w:val="24"/>
        </w:rPr>
      </w:pPr>
      <w:r w:rsidRPr="00794CCC">
        <w:rPr>
          <w:rFonts w:ascii="Times New Roman" w:hAnsi="Times New Roman"/>
          <w:sz w:val="24"/>
          <w:szCs w:val="24"/>
        </w:rPr>
        <w:t>Rukovodilac odeljenja za budžet i finansije</w:t>
      </w:r>
    </w:p>
    <w:p w:rsidR="00255950" w:rsidRPr="00794CCC" w:rsidRDefault="00255950" w:rsidP="00724242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 w:rsidRPr="00794CCC">
        <w:rPr>
          <w:rFonts w:ascii="Times New Roman" w:hAnsi="Times New Roman"/>
          <w:sz w:val="24"/>
          <w:szCs w:val="24"/>
        </w:rPr>
        <w:t>Sadeta Nezirović</w:t>
      </w:r>
    </w:p>
    <w:p w:rsidR="00633A3D" w:rsidRPr="00973FA7" w:rsidRDefault="00633A3D" w:rsidP="00B1505E">
      <w:pPr>
        <w:spacing w:line="240" w:lineRule="auto"/>
        <w:rPr>
          <w:rFonts w:ascii="Times New Roman" w:hAnsi="Times New Roman"/>
          <w:sz w:val="24"/>
          <w:szCs w:val="24"/>
        </w:rPr>
      </w:pPr>
      <w:r w:rsidRPr="00794C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633A3D" w:rsidRPr="00973FA7" w:rsidSect="0004735C">
      <w:type w:val="continuous"/>
      <w:pgSz w:w="11906" w:h="16838"/>
      <w:pgMar w:top="706" w:right="1411" w:bottom="850" w:left="1411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44FAB"/>
    <w:multiLevelType w:val="hybridMultilevel"/>
    <w:tmpl w:val="4CF4A1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315522"/>
    <w:multiLevelType w:val="hybridMultilevel"/>
    <w:tmpl w:val="926EEB8C"/>
    <w:lvl w:ilvl="0" w:tplc="0030B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28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9C6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B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28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80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6A5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6C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D4C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6125DB"/>
    <w:multiLevelType w:val="hybridMultilevel"/>
    <w:tmpl w:val="18EE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86524"/>
    <w:multiLevelType w:val="hybridMultilevel"/>
    <w:tmpl w:val="08F29490"/>
    <w:lvl w:ilvl="0" w:tplc="051A06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D21B89"/>
    <w:rsid w:val="0000152E"/>
    <w:rsid w:val="000077FE"/>
    <w:rsid w:val="000178F5"/>
    <w:rsid w:val="00022F0B"/>
    <w:rsid w:val="00030804"/>
    <w:rsid w:val="0003124A"/>
    <w:rsid w:val="000329A3"/>
    <w:rsid w:val="0004735C"/>
    <w:rsid w:val="00051AE5"/>
    <w:rsid w:val="00054AC0"/>
    <w:rsid w:val="00070432"/>
    <w:rsid w:val="00086667"/>
    <w:rsid w:val="00097887"/>
    <w:rsid w:val="000A408C"/>
    <w:rsid w:val="000C27DE"/>
    <w:rsid w:val="000F0053"/>
    <w:rsid w:val="001008FD"/>
    <w:rsid w:val="00101976"/>
    <w:rsid w:val="00110C1A"/>
    <w:rsid w:val="001172B8"/>
    <w:rsid w:val="00123531"/>
    <w:rsid w:val="001356C0"/>
    <w:rsid w:val="00146B9C"/>
    <w:rsid w:val="001518EE"/>
    <w:rsid w:val="00152A06"/>
    <w:rsid w:val="00175250"/>
    <w:rsid w:val="0017575E"/>
    <w:rsid w:val="001A2C49"/>
    <w:rsid w:val="001B6D4C"/>
    <w:rsid w:val="001E36CB"/>
    <w:rsid w:val="001E725C"/>
    <w:rsid w:val="001F67B7"/>
    <w:rsid w:val="00225A8A"/>
    <w:rsid w:val="00226B07"/>
    <w:rsid w:val="00235263"/>
    <w:rsid w:val="00250EF3"/>
    <w:rsid w:val="00255950"/>
    <w:rsid w:val="00256476"/>
    <w:rsid w:val="00256618"/>
    <w:rsid w:val="00272BF2"/>
    <w:rsid w:val="00282F0A"/>
    <w:rsid w:val="00297764"/>
    <w:rsid w:val="00297A0C"/>
    <w:rsid w:val="002A613E"/>
    <w:rsid w:val="002B37C7"/>
    <w:rsid w:val="002C229A"/>
    <w:rsid w:val="002F1034"/>
    <w:rsid w:val="002F7ADA"/>
    <w:rsid w:val="0031481D"/>
    <w:rsid w:val="003155B1"/>
    <w:rsid w:val="00324455"/>
    <w:rsid w:val="00357D61"/>
    <w:rsid w:val="003666DF"/>
    <w:rsid w:val="00376FF3"/>
    <w:rsid w:val="00390FFD"/>
    <w:rsid w:val="003A62EC"/>
    <w:rsid w:val="003C1651"/>
    <w:rsid w:val="003D0C62"/>
    <w:rsid w:val="003E5B79"/>
    <w:rsid w:val="00414921"/>
    <w:rsid w:val="0042651F"/>
    <w:rsid w:val="00432F65"/>
    <w:rsid w:val="00483512"/>
    <w:rsid w:val="0048585C"/>
    <w:rsid w:val="0049621C"/>
    <w:rsid w:val="0049734B"/>
    <w:rsid w:val="004B2AFF"/>
    <w:rsid w:val="004C3031"/>
    <w:rsid w:val="004C4C11"/>
    <w:rsid w:val="004C6E5B"/>
    <w:rsid w:val="005114A2"/>
    <w:rsid w:val="0051280F"/>
    <w:rsid w:val="00515D0B"/>
    <w:rsid w:val="00534111"/>
    <w:rsid w:val="00535214"/>
    <w:rsid w:val="0054662E"/>
    <w:rsid w:val="00546C4D"/>
    <w:rsid w:val="005835FE"/>
    <w:rsid w:val="00587712"/>
    <w:rsid w:val="00595076"/>
    <w:rsid w:val="005A61A1"/>
    <w:rsid w:val="005B37C4"/>
    <w:rsid w:val="005B672F"/>
    <w:rsid w:val="005C106B"/>
    <w:rsid w:val="005D2410"/>
    <w:rsid w:val="005D2AD8"/>
    <w:rsid w:val="005D2C77"/>
    <w:rsid w:val="005D332F"/>
    <w:rsid w:val="0060240A"/>
    <w:rsid w:val="00611A9D"/>
    <w:rsid w:val="00624557"/>
    <w:rsid w:val="00633A3D"/>
    <w:rsid w:val="00650A09"/>
    <w:rsid w:val="006568E4"/>
    <w:rsid w:val="00656E86"/>
    <w:rsid w:val="00660126"/>
    <w:rsid w:val="00672D0C"/>
    <w:rsid w:val="00673748"/>
    <w:rsid w:val="0069055B"/>
    <w:rsid w:val="006C14E6"/>
    <w:rsid w:val="006C2BE5"/>
    <w:rsid w:val="006C7A6B"/>
    <w:rsid w:val="006E2407"/>
    <w:rsid w:val="006E67A7"/>
    <w:rsid w:val="006F0464"/>
    <w:rsid w:val="006F1CE6"/>
    <w:rsid w:val="006F6208"/>
    <w:rsid w:val="00714A4C"/>
    <w:rsid w:val="00724242"/>
    <w:rsid w:val="00731F8D"/>
    <w:rsid w:val="007326F8"/>
    <w:rsid w:val="00741D9E"/>
    <w:rsid w:val="0074401F"/>
    <w:rsid w:val="00747BA6"/>
    <w:rsid w:val="00750DBC"/>
    <w:rsid w:val="007712A5"/>
    <w:rsid w:val="00773F4A"/>
    <w:rsid w:val="00793BA9"/>
    <w:rsid w:val="00794CCC"/>
    <w:rsid w:val="007A7163"/>
    <w:rsid w:val="007B762A"/>
    <w:rsid w:val="007C283F"/>
    <w:rsid w:val="007D7436"/>
    <w:rsid w:val="007E6C07"/>
    <w:rsid w:val="007F0E62"/>
    <w:rsid w:val="007F3D0F"/>
    <w:rsid w:val="008027C8"/>
    <w:rsid w:val="00806C4F"/>
    <w:rsid w:val="00815AA3"/>
    <w:rsid w:val="008239EC"/>
    <w:rsid w:val="00824CD4"/>
    <w:rsid w:val="00856D1E"/>
    <w:rsid w:val="00857FE4"/>
    <w:rsid w:val="00882210"/>
    <w:rsid w:val="0088403B"/>
    <w:rsid w:val="00884195"/>
    <w:rsid w:val="00885232"/>
    <w:rsid w:val="0089055F"/>
    <w:rsid w:val="008A181F"/>
    <w:rsid w:val="008A56F0"/>
    <w:rsid w:val="008B679F"/>
    <w:rsid w:val="008F099C"/>
    <w:rsid w:val="008F7F47"/>
    <w:rsid w:val="00913033"/>
    <w:rsid w:val="00944BF6"/>
    <w:rsid w:val="00947918"/>
    <w:rsid w:val="009540E6"/>
    <w:rsid w:val="00966A56"/>
    <w:rsid w:val="00973FA7"/>
    <w:rsid w:val="009D67C9"/>
    <w:rsid w:val="00A00CA4"/>
    <w:rsid w:val="00A02FD2"/>
    <w:rsid w:val="00A22A65"/>
    <w:rsid w:val="00A32CD4"/>
    <w:rsid w:val="00A47657"/>
    <w:rsid w:val="00A53CE9"/>
    <w:rsid w:val="00A63009"/>
    <w:rsid w:val="00A6400C"/>
    <w:rsid w:val="00A663DF"/>
    <w:rsid w:val="00A7119A"/>
    <w:rsid w:val="00A75A4C"/>
    <w:rsid w:val="00A8584D"/>
    <w:rsid w:val="00A95FDC"/>
    <w:rsid w:val="00AB1EFC"/>
    <w:rsid w:val="00AB3080"/>
    <w:rsid w:val="00AB4B96"/>
    <w:rsid w:val="00AB5237"/>
    <w:rsid w:val="00AB6178"/>
    <w:rsid w:val="00AC37ED"/>
    <w:rsid w:val="00AF6938"/>
    <w:rsid w:val="00B00B60"/>
    <w:rsid w:val="00B0285B"/>
    <w:rsid w:val="00B03A69"/>
    <w:rsid w:val="00B1505E"/>
    <w:rsid w:val="00B2583C"/>
    <w:rsid w:val="00B35060"/>
    <w:rsid w:val="00B444FA"/>
    <w:rsid w:val="00B60D70"/>
    <w:rsid w:val="00B72BB8"/>
    <w:rsid w:val="00BB1A6B"/>
    <w:rsid w:val="00BC6F13"/>
    <w:rsid w:val="00BE37AD"/>
    <w:rsid w:val="00BF2E82"/>
    <w:rsid w:val="00BF676E"/>
    <w:rsid w:val="00C163CE"/>
    <w:rsid w:val="00C23E4A"/>
    <w:rsid w:val="00C5246A"/>
    <w:rsid w:val="00CA0E99"/>
    <w:rsid w:val="00CB4840"/>
    <w:rsid w:val="00CD0BB6"/>
    <w:rsid w:val="00CD11EA"/>
    <w:rsid w:val="00D11558"/>
    <w:rsid w:val="00D16372"/>
    <w:rsid w:val="00D21B89"/>
    <w:rsid w:val="00D24ECE"/>
    <w:rsid w:val="00D328E3"/>
    <w:rsid w:val="00D568A6"/>
    <w:rsid w:val="00D60FFF"/>
    <w:rsid w:val="00D67F43"/>
    <w:rsid w:val="00D762F3"/>
    <w:rsid w:val="00D87C85"/>
    <w:rsid w:val="00D93E57"/>
    <w:rsid w:val="00DA2C57"/>
    <w:rsid w:val="00DA5450"/>
    <w:rsid w:val="00DB16FA"/>
    <w:rsid w:val="00DB252A"/>
    <w:rsid w:val="00E0390E"/>
    <w:rsid w:val="00E05319"/>
    <w:rsid w:val="00E14E20"/>
    <w:rsid w:val="00E234A4"/>
    <w:rsid w:val="00E35371"/>
    <w:rsid w:val="00E45B76"/>
    <w:rsid w:val="00E648E0"/>
    <w:rsid w:val="00E75F7E"/>
    <w:rsid w:val="00EA324C"/>
    <w:rsid w:val="00EA57C6"/>
    <w:rsid w:val="00EC18C1"/>
    <w:rsid w:val="00ED4F0A"/>
    <w:rsid w:val="00EF0CCC"/>
    <w:rsid w:val="00EF2DEA"/>
    <w:rsid w:val="00F00597"/>
    <w:rsid w:val="00F07CE0"/>
    <w:rsid w:val="00F11457"/>
    <w:rsid w:val="00F174A5"/>
    <w:rsid w:val="00F22210"/>
    <w:rsid w:val="00F338FB"/>
    <w:rsid w:val="00F34006"/>
    <w:rsid w:val="00F4588C"/>
    <w:rsid w:val="00F937AB"/>
    <w:rsid w:val="00FA6A7C"/>
    <w:rsid w:val="00FB34EC"/>
    <w:rsid w:val="00FE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FA7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A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F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67C9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9E"/>
    <w:rPr>
      <w:rFonts w:ascii="Tahoma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tin.rs/vije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tin.org.y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n\Desktop\Zapisnik%20sa%20javne%20rasprave%20Budzeta%20za%202018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Zapisnik sa javne rasprave Budzeta za 2018.</Template>
  <TotalTime>129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Links>
    <vt:vector size="6" baseType="variant">
      <vt:variant>
        <vt:i4>1769547</vt:i4>
      </vt:variant>
      <vt:variant>
        <vt:i4>0</vt:i4>
      </vt:variant>
      <vt:variant>
        <vt:i4>0</vt:i4>
      </vt:variant>
      <vt:variant>
        <vt:i4>5</vt:i4>
      </vt:variant>
      <vt:variant>
        <vt:lpwstr>http://www.tutin.org.yu/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DELL</cp:lastModifiedBy>
  <cp:revision>9</cp:revision>
  <cp:lastPrinted>2017-11-30T11:40:00Z</cp:lastPrinted>
  <dcterms:created xsi:type="dcterms:W3CDTF">2023-12-26T12:49:00Z</dcterms:created>
  <dcterms:modified xsi:type="dcterms:W3CDTF">2024-01-04T12:30:00Z</dcterms:modified>
</cp:coreProperties>
</file>