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AEBF" w14:textId="77777777" w:rsidR="0028131F" w:rsidRDefault="00C64EE5" w:rsidP="0028131F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C3643" wp14:editId="1338BCD3">
            <wp:simplePos x="0" y="0"/>
            <wp:positionH relativeFrom="column">
              <wp:posOffset>2555681</wp:posOffset>
            </wp:positionH>
            <wp:positionV relativeFrom="paragraph">
              <wp:posOffset>0</wp:posOffset>
            </wp:positionV>
            <wp:extent cx="885825" cy="771525"/>
            <wp:effectExtent l="0" t="0" r="9525" b="9525"/>
            <wp:wrapSquare wrapText="bothSides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A7E28" w14:textId="02DE23CD" w:rsidR="00C64EE5" w:rsidRDefault="0028131F" w:rsidP="00C64EE5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color w:val="2C363A"/>
          <w:sz w:val="22"/>
          <w:szCs w:val="22"/>
          <w:lang w:val="sr-Latn-RS"/>
        </w:rPr>
        <w:br w:type="textWrapping" w:clear="all"/>
      </w:r>
    </w:p>
    <w:p w14:paraId="7596C16F" w14:textId="7CB1A83B" w:rsidR="00C64EE5" w:rsidRPr="00DD443B" w:rsidRDefault="00C64EE5" w:rsidP="00DD443B">
      <w:pPr>
        <w:pStyle w:val="v1msoheader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DD443B">
        <w:rPr>
          <w:b/>
          <w:bCs/>
          <w:lang w:val="sr-Latn-RS"/>
        </w:rPr>
        <w:t>Opština Tutin</w:t>
      </w:r>
    </w:p>
    <w:p w14:paraId="3387B7A9" w14:textId="468FD60C" w:rsidR="00C64EE5" w:rsidRPr="00DD443B" w:rsidRDefault="00C64EE5" w:rsidP="00DD443B">
      <w:pPr>
        <w:pStyle w:val="v1msoheader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DD443B">
        <w:rPr>
          <w:b/>
          <w:bCs/>
          <w:lang w:val="sr-Latn-RS"/>
        </w:rPr>
        <w:t>Opštinsko vijeće</w:t>
      </w:r>
    </w:p>
    <w:p w14:paraId="789D9D71" w14:textId="6CB0E1BF" w:rsidR="00C64EE5" w:rsidRPr="00967334" w:rsidRDefault="00C64EE5" w:rsidP="0096733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64EE5">
        <w:rPr>
          <w:lang w:val="sr-Latn-RS"/>
        </w:rPr>
        <w:t>     </w:t>
      </w:r>
      <w:r w:rsidRPr="00C64EE5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A7662F">
        <w:rPr>
          <w:b/>
          <w:bCs/>
          <w:lang w:val="sr-Latn-RS"/>
        </w:rPr>
        <w:t>                                                 </w:t>
      </w:r>
    </w:p>
    <w:p w14:paraId="01796C4B" w14:textId="4908A92E" w:rsidR="00C62158" w:rsidRDefault="00A7662F" w:rsidP="00351DEA">
      <w:pPr>
        <w:pStyle w:val="v1msonormal"/>
        <w:shd w:val="clear" w:color="auto" w:fill="FFFFFF"/>
        <w:spacing w:before="0" w:beforeAutospacing="0" w:after="200" w:afterAutospacing="0" w:line="231" w:lineRule="atLeast"/>
        <w:ind w:firstLine="720"/>
        <w:jc w:val="both"/>
        <w:rPr>
          <w:lang w:val="bs-Latn-BA"/>
        </w:rPr>
      </w:pPr>
      <w:r w:rsidRPr="00A7662F">
        <w:rPr>
          <w:lang w:val="bs-Latn-BA"/>
        </w:rPr>
        <w:t>Na osnovu člana 46. Zakona o lokalnoj samoupravi („</w:t>
      </w:r>
      <w:r w:rsidR="00967334" w:rsidRPr="00967334">
        <w:rPr>
          <w:lang w:val="sr-Latn-RS"/>
        </w:rPr>
        <w:t>Sl. glasnik RS</w:t>
      </w:r>
      <w:r w:rsidR="00C62158" w:rsidRPr="00A7662F">
        <w:rPr>
          <w:lang w:val="bs-Latn-BA"/>
        </w:rPr>
        <w:t>“</w:t>
      </w:r>
      <w:r w:rsidR="00967334" w:rsidRPr="00967334">
        <w:rPr>
          <w:lang w:val="sr-Latn-RS"/>
        </w:rPr>
        <w:t>, br. 129/2007, 83/2014 - dr. zakon, 101/2016 - dr. zakon, 47/2018 i 111/2021 - dr. zakon</w:t>
      </w:r>
      <w:r w:rsidRPr="00A7662F">
        <w:rPr>
          <w:lang w:val="bs-Latn-BA"/>
        </w:rPr>
        <w:t>)</w:t>
      </w:r>
      <w:r w:rsidR="0025396C">
        <w:rPr>
          <w:lang w:val="bs-Latn-BA"/>
        </w:rPr>
        <w:t xml:space="preserve">, </w:t>
      </w:r>
      <w:r w:rsidRPr="00A7662F">
        <w:rPr>
          <w:lang w:val="bs-Latn-BA"/>
        </w:rPr>
        <w:t>člana 70. Statuta Opštine Tutin („Službeni list Opštine Tutin“, broj 1/19)</w:t>
      </w:r>
      <w:r w:rsidR="0025396C">
        <w:rPr>
          <w:lang w:val="bs-Latn-BA"/>
        </w:rPr>
        <w:t xml:space="preserve"> i </w:t>
      </w:r>
      <w:r w:rsidRPr="00A7662F">
        <w:rPr>
          <w:lang w:val="bs-Latn-BA"/>
        </w:rPr>
        <w:t>člana 6.</w:t>
      </w:r>
      <w:r w:rsidR="00C62158">
        <w:rPr>
          <w:lang w:val="bs-Latn-BA"/>
        </w:rPr>
        <w:t xml:space="preserve"> i 49.</w:t>
      </w:r>
      <w:r w:rsidRPr="00A7662F">
        <w:rPr>
          <w:lang w:val="bs-Latn-BA"/>
        </w:rPr>
        <w:t xml:space="preserve"> Poslovnika Opštinskog vijeća („Službeni list Opštine Tutin“, broj 8/19)</w:t>
      </w:r>
      <w:r w:rsidR="000C3754">
        <w:rPr>
          <w:lang w:val="bs-Latn-BA"/>
        </w:rPr>
        <w:t xml:space="preserve">, </w:t>
      </w:r>
      <w:r w:rsidRPr="00A7662F">
        <w:rPr>
          <w:lang w:val="bs-Latn-BA"/>
        </w:rPr>
        <w:t xml:space="preserve">Opštinsko vijeće </w:t>
      </w:r>
      <w:r w:rsidR="00967334">
        <w:rPr>
          <w:lang w:val="bs-Latn-BA"/>
        </w:rPr>
        <w:t>o</w:t>
      </w:r>
      <w:r w:rsidRPr="00A7662F">
        <w:rPr>
          <w:lang w:val="bs-Latn-BA"/>
        </w:rPr>
        <w:t>pšt</w:t>
      </w:r>
      <w:r>
        <w:rPr>
          <w:lang w:val="bs-Latn-BA"/>
        </w:rPr>
        <w:t>ine Tutin na sjednici broj 06-</w:t>
      </w:r>
      <w:r w:rsidR="006700F3">
        <w:rPr>
          <w:lang w:val="bs-Latn-BA"/>
        </w:rPr>
        <w:t>12</w:t>
      </w:r>
      <w:r>
        <w:rPr>
          <w:lang w:val="bs-Latn-BA"/>
        </w:rPr>
        <w:t>/202</w:t>
      </w:r>
      <w:r w:rsidR="00967334">
        <w:rPr>
          <w:lang w:val="bs-Latn-BA"/>
        </w:rPr>
        <w:t>5</w:t>
      </w:r>
      <w:r>
        <w:rPr>
          <w:lang w:val="bs-Latn-BA"/>
        </w:rPr>
        <w:t xml:space="preserve">, održanoj dana </w:t>
      </w:r>
      <w:r w:rsidR="00967334">
        <w:rPr>
          <w:lang w:val="bs-Latn-BA"/>
        </w:rPr>
        <w:t>0</w:t>
      </w:r>
      <w:r w:rsidR="0025396C">
        <w:rPr>
          <w:lang w:val="bs-Latn-BA"/>
        </w:rPr>
        <w:t>4</w:t>
      </w:r>
      <w:r>
        <w:rPr>
          <w:lang w:val="bs-Latn-BA"/>
        </w:rPr>
        <w:t>.0</w:t>
      </w:r>
      <w:r w:rsidR="0025396C">
        <w:rPr>
          <w:lang w:val="bs-Latn-BA"/>
        </w:rPr>
        <w:t>4</w:t>
      </w:r>
      <w:r>
        <w:rPr>
          <w:lang w:val="bs-Latn-BA"/>
        </w:rPr>
        <w:t>.202</w:t>
      </w:r>
      <w:r w:rsidR="00967334">
        <w:rPr>
          <w:lang w:val="bs-Latn-BA"/>
        </w:rPr>
        <w:t>5</w:t>
      </w:r>
      <w:r w:rsidRPr="00A7662F">
        <w:rPr>
          <w:lang w:val="bs-Latn-BA"/>
        </w:rPr>
        <w:t>.godine</w:t>
      </w:r>
      <w:r w:rsidR="00967334">
        <w:rPr>
          <w:lang w:val="bs-Latn-BA"/>
        </w:rPr>
        <w:t>,</w:t>
      </w:r>
      <w:r w:rsidRPr="00A7662F">
        <w:rPr>
          <w:lang w:val="bs-Latn-BA"/>
        </w:rPr>
        <w:t xml:space="preserve"> donosi</w:t>
      </w:r>
    </w:p>
    <w:p w14:paraId="7DC47B1C" w14:textId="77777777" w:rsidR="006700F3" w:rsidRDefault="006700F3" w:rsidP="00DD443B">
      <w:pPr>
        <w:pStyle w:val="v1msonormal"/>
        <w:shd w:val="clear" w:color="auto" w:fill="FFFFFF"/>
        <w:spacing w:before="0" w:beforeAutospacing="0" w:after="200" w:afterAutospacing="0" w:line="231" w:lineRule="atLeast"/>
        <w:ind w:firstLine="540"/>
        <w:jc w:val="both"/>
        <w:rPr>
          <w:lang w:val="bs-Latn-BA"/>
        </w:rPr>
      </w:pPr>
    </w:p>
    <w:p w14:paraId="690D44F3" w14:textId="3D0A6362" w:rsidR="0028131F" w:rsidRDefault="00C62158" w:rsidP="00DD443B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C62158">
        <w:rPr>
          <w:b/>
          <w:bCs/>
          <w:lang w:val="sr-Latn-RS"/>
        </w:rPr>
        <w:t xml:space="preserve">Z A K LJ U Č A K </w:t>
      </w:r>
    </w:p>
    <w:p w14:paraId="61A385D8" w14:textId="7153E9D6" w:rsidR="00C62158" w:rsidRDefault="00C62158" w:rsidP="00C62158">
      <w:pPr>
        <w:pStyle w:val="v1msonormal"/>
        <w:shd w:val="clear" w:color="auto" w:fill="FFFFFF"/>
        <w:spacing w:before="0" w:beforeAutospacing="0" w:after="200" w:afterAutospacing="0" w:line="231" w:lineRule="atLeast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I</w:t>
      </w:r>
    </w:p>
    <w:p w14:paraId="3F4228B6" w14:textId="29039E7B" w:rsidR="00C62158" w:rsidRDefault="00C62158" w:rsidP="00A14AF8">
      <w:pPr>
        <w:pStyle w:val="v1msonormal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lang w:val="sr-Latn-CS"/>
        </w:rPr>
      </w:pPr>
      <w:r w:rsidRPr="0040511E">
        <w:rPr>
          <w:rFonts w:eastAsiaTheme="minorHAnsi"/>
          <w:lang w:val="sr-Latn-RS"/>
        </w:rPr>
        <w:t xml:space="preserve">Usvaja se </w:t>
      </w:r>
      <w:r>
        <w:rPr>
          <w:lang w:val="sr-Latn-RS"/>
        </w:rPr>
        <w:t>I</w:t>
      </w:r>
      <w:r>
        <w:rPr>
          <w:lang w:val="sr-Latn-CS"/>
        </w:rPr>
        <w:t>zvještaj</w:t>
      </w:r>
      <w:r w:rsidRPr="0040511E">
        <w:rPr>
          <w:lang w:val="sr-Latn-CS"/>
        </w:rPr>
        <w:t xml:space="preserve"> </w:t>
      </w:r>
      <w:r w:rsidR="0025396C">
        <w:rPr>
          <w:lang w:val="sr-Latn-CS"/>
        </w:rPr>
        <w:t>o radu</w:t>
      </w:r>
      <w:r w:rsidR="006F23E9">
        <w:rPr>
          <w:lang w:val="sr-Latn-CS"/>
        </w:rPr>
        <w:t xml:space="preserve"> </w:t>
      </w:r>
      <w:r w:rsidR="006700F3">
        <w:rPr>
          <w:lang w:val="sr-Latn-CS"/>
        </w:rPr>
        <w:t xml:space="preserve">načelnika </w:t>
      </w:r>
      <w:r w:rsidR="006F23E9">
        <w:rPr>
          <w:lang w:val="sr-Latn-CS"/>
        </w:rPr>
        <w:t>Opštinske uprave Tutin za 2024.godinu</w:t>
      </w:r>
      <w:r>
        <w:rPr>
          <w:lang w:val="sr-Latn-CS"/>
        </w:rPr>
        <w:t>.</w:t>
      </w:r>
    </w:p>
    <w:p w14:paraId="5902C137" w14:textId="6C3A9430" w:rsidR="00DD443B" w:rsidRDefault="00DD443B" w:rsidP="00A14AF8">
      <w:pPr>
        <w:pStyle w:val="v1msonormal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lang w:val="sr-Latn-CS"/>
        </w:rPr>
      </w:pPr>
      <w:r>
        <w:rPr>
          <w:lang w:val="sr-Latn-CS"/>
        </w:rPr>
        <w:t>Izvještaj o radu načelnika Opštinske uprave Tutin za 2024.godine je sastavni deo ovog Zaključka.</w:t>
      </w:r>
    </w:p>
    <w:p w14:paraId="6BE402F0" w14:textId="72B36DED" w:rsidR="00C62158" w:rsidRDefault="00DD443B" w:rsidP="00DD443B">
      <w:pPr>
        <w:pStyle w:val="v1msonormal"/>
        <w:shd w:val="clear" w:color="auto" w:fill="FFFFFF"/>
        <w:spacing w:before="0" w:beforeAutospacing="0" w:after="200" w:afterAutospacing="0" w:line="231" w:lineRule="atLeast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II</w:t>
      </w:r>
    </w:p>
    <w:p w14:paraId="07A7305D" w14:textId="0CDAED23" w:rsidR="00DD443B" w:rsidRDefault="00DD443B" w:rsidP="00DD443B">
      <w:pPr>
        <w:pStyle w:val="v1msonormal"/>
        <w:shd w:val="clear" w:color="auto" w:fill="FFFFFF"/>
        <w:spacing w:before="0" w:beforeAutospacing="0" w:after="200" w:afterAutospacing="0" w:line="231" w:lineRule="atLeast"/>
        <w:jc w:val="both"/>
        <w:rPr>
          <w:lang w:val="sr-Latn-CS"/>
        </w:rPr>
      </w:pPr>
      <w:r>
        <w:rPr>
          <w:b/>
          <w:bCs/>
          <w:lang w:val="sr-Latn-CS"/>
        </w:rPr>
        <w:tab/>
      </w:r>
      <w:r>
        <w:rPr>
          <w:lang w:val="sr-Latn-CS"/>
        </w:rPr>
        <w:t xml:space="preserve">Zaključak objaviti u Službenom listu opštine Tutin. </w:t>
      </w:r>
    </w:p>
    <w:p w14:paraId="671B5C02" w14:textId="7BF4AF86" w:rsidR="00091C8D" w:rsidRDefault="006F23E9" w:rsidP="00091C8D">
      <w:pPr>
        <w:pStyle w:val="v1msonormal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lang w:val="sr-Latn-RS"/>
        </w:rPr>
      </w:pPr>
      <w:r w:rsidRPr="006F23E9">
        <w:rPr>
          <w:b/>
          <w:bCs/>
          <w:lang w:val="sr-Latn-RS"/>
        </w:rPr>
        <w:t>O b r a z l o ž e nj e</w:t>
      </w:r>
    </w:p>
    <w:p w14:paraId="65BB1A9B" w14:textId="77777777" w:rsidR="006F23E9" w:rsidRDefault="006F23E9" w:rsidP="00091C8D">
      <w:pPr>
        <w:pStyle w:val="v1msonormal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lang w:val="sr-Latn-RS"/>
        </w:rPr>
      </w:pPr>
    </w:p>
    <w:p w14:paraId="617AC6C8" w14:textId="146F839C" w:rsidR="00DD443B" w:rsidRDefault="006F23E9" w:rsidP="00DD4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b/>
          <w:bCs/>
          <w:lang w:val="sr-Latn-RS"/>
        </w:rPr>
        <w:tab/>
      </w:r>
      <w:r w:rsidR="00DD443B" w:rsidRPr="00DD443B">
        <w:rPr>
          <w:rFonts w:ascii="Times New Roman" w:hAnsi="Times New Roman" w:cs="Times New Roman"/>
          <w:sz w:val="24"/>
          <w:szCs w:val="24"/>
          <w:lang w:val="sr-Latn-RS"/>
        </w:rPr>
        <w:t>Načelnik Opštinske uprave Tutin je dostavio Opštinskom vijeću opštine Tutin izvještaj o radu za 2025.godinu.</w:t>
      </w:r>
    </w:p>
    <w:p w14:paraId="0B8432A4" w14:textId="77777777" w:rsidR="00DD443B" w:rsidRPr="00DD443B" w:rsidRDefault="00DD443B" w:rsidP="00DD443B">
      <w:pPr>
        <w:spacing w:after="0" w:line="240" w:lineRule="auto"/>
        <w:jc w:val="both"/>
        <w:rPr>
          <w:b/>
          <w:bCs/>
          <w:sz w:val="24"/>
          <w:szCs w:val="24"/>
          <w:lang w:val="sr-Latn-RS"/>
        </w:rPr>
      </w:pPr>
    </w:p>
    <w:p w14:paraId="2546AE22" w14:textId="789AB0BA" w:rsidR="00DD443B" w:rsidRPr="00DD443B" w:rsidRDefault="00DD443B" w:rsidP="00DD44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D443B">
        <w:rPr>
          <w:rFonts w:ascii="Times New Roman" w:hAnsi="Times New Roman" w:cs="Times New Roman"/>
          <w:sz w:val="24"/>
          <w:szCs w:val="24"/>
          <w:lang w:val="sr-Latn-RS"/>
        </w:rPr>
        <w:t>Načelnik Opštinske uprave Tutin na osnovu člana 83. stav 1. tačka 9)</w:t>
      </w:r>
      <w:r w:rsidRPr="00DD443B">
        <w:rPr>
          <w:rFonts w:ascii="Times New Roman" w:hAnsi="Times New Roman" w:cs="Times New Roman"/>
          <w:sz w:val="24"/>
          <w:szCs w:val="24"/>
          <w:lang w:val="bs-Latn-BA"/>
        </w:rPr>
        <w:t xml:space="preserve"> Statuta Opštine Tutin („Službeni list Opštine Tutin“, broj 1/19) </w:t>
      </w:r>
      <w:r w:rsidRPr="00DD443B">
        <w:rPr>
          <w:rFonts w:ascii="Times New Roman" w:hAnsi="Times New Roman" w:cs="Times New Roman"/>
          <w:sz w:val="24"/>
          <w:szCs w:val="24"/>
          <w:lang w:val="sr-Latn-RS"/>
        </w:rPr>
        <w:t xml:space="preserve"> dostavlja izvještaj o svom radu na izvršenju poslova iz nadležnosti Opštine i povjerenih poslova, predsjedniku Opštine, Opštinskom vijeću i Skupštini opštine, po potrebi, a najmanje jednom godišnje.</w:t>
      </w:r>
    </w:p>
    <w:p w14:paraId="3E1C04FD" w14:textId="239312FD" w:rsidR="006F23E9" w:rsidRPr="00DD443B" w:rsidRDefault="006F23E9" w:rsidP="006F23E9">
      <w:pPr>
        <w:pStyle w:val="v1msonormal"/>
        <w:shd w:val="clear" w:color="auto" w:fill="FFFFFF"/>
        <w:spacing w:before="0" w:beforeAutospacing="0" w:after="0" w:afterAutospacing="0" w:line="330" w:lineRule="atLeast"/>
        <w:jc w:val="both"/>
        <w:rPr>
          <w:lang w:val="sr-Latn-RS"/>
        </w:rPr>
      </w:pPr>
    </w:p>
    <w:p w14:paraId="12DCD0C2" w14:textId="77777777" w:rsidR="0028131F" w:rsidRPr="00A14AF8" w:rsidRDefault="0028131F" w:rsidP="00DD44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sr-Latn-RS"/>
        </w:rPr>
      </w:pPr>
    </w:p>
    <w:p w14:paraId="08A54BDE" w14:textId="77777777" w:rsidR="00091C8D" w:rsidRPr="00A14AF8" w:rsidRDefault="00091C8D" w:rsidP="00091C8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sr-Latn-RS"/>
        </w:rPr>
      </w:pPr>
      <w:r w:rsidRPr="00A14AF8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485C3CE5" w14:textId="1EA93107" w:rsidR="00A7662F" w:rsidRPr="0025396C" w:rsidRDefault="0028131F" w:rsidP="0028131F">
      <w:pPr>
        <w:pStyle w:val="v1msonormal"/>
        <w:shd w:val="clear" w:color="auto" w:fill="FFFFFF"/>
        <w:spacing w:before="0" w:beforeAutospacing="0" w:after="0" w:afterAutospacing="0" w:line="231" w:lineRule="atLeast"/>
        <w:jc w:val="center"/>
        <w:rPr>
          <w:lang w:val="sr-Latn-RS"/>
        </w:rPr>
      </w:pPr>
      <w:r w:rsidRPr="0025396C">
        <w:rPr>
          <w:lang w:val="sr-Latn-RS"/>
        </w:rPr>
        <w:t>OPŠTINA TUTIN</w:t>
      </w:r>
    </w:p>
    <w:p w14:paraId="1598EE57" w14:textId="77777777" w:rsidR="00A7662F" w:rsidRPr="0025396C" w:rsidRDefault="00A7662F" w:rsidP="0028131F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  <w:rPr>
          <w:lang w:val="sr-Latn-RS"/>
        </w:rPr>
      </w:pPr>
      <w:r w:rsidRPr="0025396C">
        <w:rPr>
          <w:lang w:val="sr-Latn-RS"/>
        </w:rPr>
        <w:t>OPŠTINSKO VIJEĆE</w:t>
      </w:r>
    </w:p>
    <w:p w14:paraId="343484AA" w14:textId="0AE3AB14" w:rsidR="0028131F" w:rsidRPr="0025396C" w:rsidRDefault="00A7662F" w:rsidP="00A7662F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  <w:r w:rsidRPr="0025396C">
        <w:rPr>
          <w:lang w:val="sr-Latn-RS"/>
        </w:rPr>
        <w:t> </w:t>
      </w:r>
    </w:p>
    <w:p w14:paraId="7B601FF2" w14:textId="7DDB409E" w:rsidR="00967334" w:rsidRPr="0025396C" w:rsidRDefault="00A7662F" w:rsidP="00967334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RS"/>
        </w:rPr>
      </w:pPr>
      <w:r w:rsidRPr="0025396C">
        <w:rPr>
          <w:lang w:val="sr-Latn-RS"/>
        </w:rPr>
        <w:t>Broj: </w:t>
      </w:r>
      <w:r w:rsidR="00F442E2">
        <w:rPr>
          <w:lang w:val="bs-Latn-BA"/>
        </w:rPr>
        <w:t>06-</w:t>
      </w:r>
      <w:r w:rsidR="006700F3">
        <w:rPr>
          <w:lang w:val="bs-Latn-BA"/>
        </w:rPr>
        <w:t>12</w:t>
      </w:r>
      <w:r w:rsidR="00F442E2">
        <w:rPr>
          <w:lang w:val="bs-Latn-BA"/>
        </w:rPr>
        <w:t>-</w:t>
      </w:r>
      <w:r w:rsidR="006700F3">
        <w:rPr>
          <w:lang w:val="bs-Latn-BA"/>
        </w:rPr>
        <w:t>1</w:t>
      </w:r>
      <w:r w:rsidRPr="00DF5BB3">
        <w:rPr>
          <w:lang w:val="bs-Latn-BA"/>
        </w:rPr>
        <w:t>/202</w:t>
      </w:r>
      <w:r w:rsidR="00967334">
        <w:rPr>
          <w:lang w:val="bs-Latn-BA"/>
        </w:rPr>
        <w:t>5</w:t>
      </w:r>
      <w:r w:rsidRPr="0025396C">
        <w:rPr>
          <w:lang w:val="sr-Latn-RS"/>
        </w:rPr>
        <w:t>    </w:t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</w:r>
      <w:r w:rsidR="00967334" w:rsidRPr="0025396C">
        <w:rPr>
          <w:lang w:val="sr-Latn-RS"/>
        </w:rPr>
        <w:tab/>
        <w:t>PREDSJEDAVAJUĆA</w:t>
      </w:r>
    </w:p>
    <w:p w14:paraId="2BAAD577" w14:textId="6EADAFF1" w:rsidR="00967334" w:rsidRPr="006700F3" w:rsidRDefault="00967334" w:rsidP="00967334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RS"/>
        </w:rPr>
      </w:pPr>
      <w:r w:rsidRPr="006700F3">
        <w:rPr>
          <w:lang w:val="sr-Latn-RS"/>
        </w:rPr>
        <w:t>Dana: 0</w:t>
      </w:r>
      <w:r w:rsidR="006700F3">
        <w:rPr>
          <w:lang w:val="sr-Latn-RS"/>
        </w:rPr>
        <w:t>4</w:t>
      </w:r>
      <w:r w:rsidRPr="006700F3">
        <w:rPr>
          <w:lang w:val="sr-Latn-RS"/>
        </w:rPr>
        <w:t>.0</w:t>
      </w:r>
      <w:r w:rsidR="006700F3">
        <w:rPr>
          <w:lang w:val="sr-Latn-RS"/>
        </w:rPr>
        <w:t>4</w:t>
      </w:r>
      <w:r w:rsidRPr="006700F3">
        <w:rPr>
          <w:lang w:val="sr-Latn-RS"/>
        </w:rPr>
        <w:t>.2025.godine</w:t>
      </w:r>
      <w:r w:rsidR="00A7662F" w:rsidRPr="006700F3">
        <w:rPr>
          <w:lang w:val="sr-Latn-RS"/>
        </w:rPr>
        <w:t>                                                                  </w:t>
      </w:r>
      <w:r w:rsidRPr="006700F3">
        <w:rPr>
          <w:lang w:val="sr-Latn-RS"/>
        </w:rPr>
        <w:t xml:space="preserve">       Selma Kučević</w:t>
      </w:r>
    </w:p>
    <w:p w14:paraId="0DECB84C" w14:textId="35341F8B" w:rsidR="00967334" w:rsidRPr="006700F3" w:rsidRDefault="00A7662F" w:rsidP="00967334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RS"/>
        </w:rPr>
      </w:pPr>
      <w:r w:rsidRPr="006700F3">
        <w:rPr>
          <w:lang w:val="sr-Latn-RS"/>
        </w:rPr>
        <w:t> </w:t>
      </w:r>
    </w:p>
    <w:p w14:paraId="385F6ED7" w14:textId="6DDF93C0" w:rsidR="00A7662F" w:rsidRPr="006700F3" w:rsidRDefault="00967334" w:rsidP="00967334">
      <w:pPr>
        <w:pStyle w:val="v1msonormal"/>
        <w:shd w:val="clear" w:color="auto" w:fill="FFFFFF"/>
        <w:spacing w:before="0" w:beforeAutospacing="0" w:after="0" w:afterAutospacing="0" w:line="253" w:lineRule="atLeast"/>
        <w:rPr>
          <w:lang w:val="sr-Latn-RS"/>
        </w:rPr>
      </w:pP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</w:r>
      <w:r w:rsidRPr="006700F3">
        <w:rPr>
          <w:lang w:val="sr-Latn-RS"/>
        </w:rPr>
        <w:tab/>
        <w:t>___________________</w:t>
      </w:r>
      <w:r w:rsidR="00A7662F" w:rsidRPr="006700F3">
        <w:rPr>
          <w:lang w:val="sr-Latn-RS"/>
        </w:rPr>
        <w:t xml:space="preserve">                  </w:t>
      </w:r>
    </w:p>
    <w:p w14:paraId="402BF73C" w14:textId="4C7C01FD" w:rsidR="00A7662F" w:rsidRPr="006700F3" w:rsidRDefault="00A7662F" w:rsidP="00A7662F">
      <w:pPr>
        <w:pStyle w:val="v1msonormal"/>
        <w:shd w:val="clear" w:color="auto" w:fill="FFFFFF"/>
        <w:spacing w:before="0" w:beforeAutospacing="0" w:after="200" w:afterAutospacing="0" w:line="253" w:lineRule="atLeast"/>
        <w:jc w:val="right"/>
        <w:rPr>
          <w:lang w:val="sr-Latn-RS"/>
        </w:rPr>
      </w:pPr>
      <w:r w:rsidRPr="006700F3">
        <w:rPr>
          <w:lang w:val="sr-Latn-RS"/>
        </w:rPr>
        <w:t xml:space="preserve">     </w:t>
      </w:r>
    </w:p>
    <w:p w14:paraId="71B89D6C" w14:textId="4C9FBB6A" w:rsidR="001E6D6B" w:rsidRPr="006700F3" w:rsidRDefault="001E6D6B" w:rsidP="00A7662F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</w:p>
    <w:sectPr w:rsidR="001E6D6B" w:rsidRPr="006700F3" w:rsidSect="00DD443B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56D2"/>
    <w:multiLevelType w:val="hybridMultilevel"/>
    <w:tmpl w:val="E746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37435"/>
    <w:multiLevelType w:val="hybridMultilevel"/>
    <w:tmpl w:val="BC7C5278"/>
    <w:lvl w:ilvl="0" w:tplc="382671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2470">
    <w:abstractNumId w:val="0"/>
  </w:num>
  <w:num w:numId="2" w16cid:durableId="32678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5"/>
    <w:rsid w:val="00091C8D"/>
    <w:rsid w:val="000C3754"/>
    <w:rsid w:val="00150390"/>
    <w:rsid w:val="001E6D6B"/>
    <w:rsid w:val="0025396C"/>
    <w:rsid w:val="0028131F"/>
    <w:rsid w:val="002B7DC8"/>
    <w:rsid w:val="002C4296"/>
    <w:rsid w:val="00331380"/>
    <w:rsid w:val="00351DEA"/>
    <w:rsid w:val="00432231"/>
    <w:rsid w:val="00455AE4"/>
    <w:rsid w:val="004E3B6F"/>
    <w:rsid w:val="00534398"/>
    <w:rsid w:val="00545D66"/>
    <w:rsid w:val="006700F3"/>
    <w:rsid w:val="006F14D4"/>
    <w:rsid w:val="006F23E9"/>
    <w:rsid w:val="00850F6C"/>
    <w:rsid w:val="00967334"/>
    <w:rsid w:val="00A14AF8"/>
    <w:rsid w:val="00A15735"/>
    <w:rsid w:val="00A7662F"/>
    <w:rsid w:val="00BE6DF4"/>
    <w:rsid w:val="00C27392"/>
    <w:rsid w:val="00C62158"/>
    <w:rsid w:val="00C64EE5"/>
    <w:rsid w:val="00D9529B"/>
    <w:rsid w:val="00DD443B"/>
    <w:rsid w:val="00DF5BB3"/>
    <w:rsid w:val="00F442E2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2EA2"/>
  <w15:docId w15:val="{ADE7276C-0035-45DD-AE8C-6E0FA9F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header">
    <w:name w:val="v1msoheader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157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OUTVijece</cp:lastModifiedBy>
  <cp:revision>2</cp:revision>
  <cp:lastPrinted>2025-04-14T12:08:00Z</cp:lastPrinted>
  <dcterms:created xsi:type="dcterms:W3CDTF">2025-07-25T10:36:00Z</dcterms:created>
  <dcterms:modified xsi:type="dcterms:W3CDTF">2025-07-25T10:36:00Z</dcterms:modified>
</cp:coreProperties>
</file>