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C0D4" w14:textId="496E9CF0" w:rsidR="001E68EF" w:rsidRPr="00230C2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sz w:val="24"/>
          <w:szCs w:val="24"/>
          <w:lang w:val="de-DE"/>
        </w:rPr>
        <w:t>Republika Srbija</w:t>
      </w:r>
    </w:p>
    <w:p w14:paraId="33878FFC" w14:textId="210C6A65" w:rsidR="002F7D5C" w:rsidRPr="00230C2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sz w:val="24"/>
          <w:szCs w:val="24"/>
          <w:lang w:val="de-DE"/>
        </w:rPr>
        <w:t>Opština Tutin</w:t>
      </w:r>
    </w:p>
    <w:p w14:paraId="745A746A" w14:textId="5D0A414C" w:rsidR="002F7D5C" w:rsidRPr="00230C2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sz w:val="24"/>
          <w:szCs w:val="24"/>
          <w:lang w:val="de-DE"/>
        </w:rPr>
        <w:t>Opštinsko vijeće</w:t>
      </w:r>
    </w:p>
    <w:p w14:paraId="6D77F8F1" w14:textId="5B4DA599" w:rsidR="002F7D5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36D6A">
        <w:rPr>
          <w:rFonts w:ascii="Times New Roman" w:hAnsi="Times New Roman" w:cs="Times New Roman"/>
          <w:sz w:val="24"/>
          <w:szCs w:val="24"/>
        </w:rPr>
        <w:t xml:space="preserve"> 06-27-6/25</w:t>
      </w:r>
    </w:p>
    <w:p w14:paraId="7B3873C1" w14:textId="4CF563FC" w:rsidR="002F7D5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036D6A">
        <w:rPr>
          <w:rFonts w:ascii="Times New Roman" w:hAnsi="Times New Roman" w:cs="Times New Roman"/>
          <w:sz w:val="24"/>
          <w:szCs w:val="24"/>
        </w:rPr>
        <w:t xml:space="preserve"> 22.</w:t>
      </w:r>
      <w:proofErr w:type="gramStart"/>
      <w:r w:rsidR="00036D6A">
        <w:rPr>
          <w:rFonts w:ascii="Times New Roman" w:hAnsi="Times New Roman" w:cs="Times New Roman"/>
          <w:sz w:val="24"/>
          <w:szCs w:val="24"/>
        </w:rPr>
        <w:t>08.2025.godine</w:t>
      </w:r>
      <w:proofErr w:type="gramEnd"/>
    </w:p>
    <w:p w14:paraId="5E3146EB" w14:textId="7559DA8C" w:rsidR="002F7D5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TUTIN</w:t>
      </w:r>
    </w:p>
    <w:p w14:paraId="6A263F94" w14:textId="77777777" w:rsidR="002F7D5C" w:rsidRPr="002F7D5C" w:rsidRDefault="002F7D5C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FF8F0" w14:textId="071EA3E1" w:rsidR="002F7D5C" w:rsidRDefault="001E68EF" w:rsidP="00036D6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(“S</w:t>
      </w:r>
      <w:r w:rsidR="00A808C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8C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21/16,113/17,95/18,113/17- dr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114/21),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Uredbe o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(“ Sl.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RS”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95/16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12/22)</w:t>
      </w:r>
      <w:r w:rsidR="006440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7A2BA6">
        <w:rPr>
          <w:rFonts w:ascii="Times New Roman" w:hAnsi="Times New Roman" w:cs="Times New Roman"/>
          <w:sz w:val="24"/>
          <w:szCs w:val="24"/>
        </w:rPr>
        <w:t xml:space="preserve"> </w:t>
      </w:r>
      <w:r w:rsidR="00EF4E92">
        <w:rPr>
          <w:rFonts w:ascii="Times New Roman" w:hAnsi="Times New Roman" w:cs="Times New Roman"/>
          <w:sz w:val="24"/>
          <w:szCs w:val="24"/>
        </w:rPr>
        <w:t>87</w:t>
      </w:r>
      <w:r w:rsidR="007A2B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 </w:t>
      </w:r>
      <w:proofErr w:type="gramStart"/>
      <w:r>
        <w:rPr>
          <w:rFonts w:ascii="Times New Roman" w:hAnsi="Times New Roman" w:cs="Times New Roman"/>
          <w:sz w:val="24"/>
          <w:szCs w:val="24"/>
        </w:rPr>
        <w:t>(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A2BA6">
        <w:rPr>
          <w:rFonts w:ascii="Times New Roman" w:hAnsi="Times New Roman" w:cs="Times New Roman"/>
          <w:sz w:val="24"/>
          <w:szCs w:val="24"/>
        </w:rPr>
        <w:t xml:space="preserve"> 1/2019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7D5C" w:rsidRPr="002F7D5C">
        <w:rPr>
          <w:rFonts w:ascii="Times New Roman" w:hAnsi="Times New Roman" w:cs="Times New Roman"/>
          <w:sz w:val="24"/>
          <w:szCs w:val="24"/>
        </w:rPr>
        <w:t>u  Opštinskoj</w:t>
      </w:r>
      <w:proofErr w:type="gram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prdsjednika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pravobranilaštvu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Zaštitnika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Tutin („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="002F7D5C" w:rsidRPr="002F7D5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2F7D5C" w:rsidRPr="002F7D5C">
        <w:rPr>
          <w:rFonts w:ascii="Times New Roman" w:hAnsi="Times New Roman" w:cs="Times New Roman"/>
          <w:sz w:val="24"/>
          <w:szCs w:val="24"/>
        </w:rPr>
        <w:t xml:space="preserve"> Tutin, br.</w:t>
      </w:r>
      <w:r w:rsidR="002F7D5C">
        <w:rPr>
          <w:rFonts w:ascii="Times New Roman" w:hAnsi="Times New Roman" w:cs="Times New Roman"/>
          <w:sz w:val="24"/>
          <w:szCs w:val="24"/>
        </w:rPr>
        <w:t xml:space="preserve">12/24),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Opštinsko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vij</w:t>
      </w:r>
      <w:r w:rsidR="00230C2C">
        <w:rPr>
          <w:rFonts w:ascii="Times New Roman" w:hAnsi="Times New Roman" w:cs="Times New Roman"/>
          <w:sz w:val="24"/>
          <w:szCs w:val="24"/>
        </w:rPr>
        <w:t>e</w:t>
      </w:r>
      <w:r w:rsidR="002F7D5C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Tutin,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s</w:t>
      </w:r>
      <w:r w:rsidR="00230C2C">
        <w:rPr>
          <w:rFonts w:ascii="Times New Roman" w:hAnsi="Times New Roman" w:cs="Times New Roman"/>
          <w:sz w:val="24"/>
          <w:szCs w:val="24"/>
        </w:rPr>
        <w:t>j</w:t>
      </w:r>
      <w:r w:rsidR="002F7D5C">
        <w:rPr>
          <w:rFonts w:ascii="Times New Roman" w:hAnsi="Times New Roman" w:cs="Times New Roman"/>
          <w:sz w:val="24"/>
          <w:szCs w:val="24"/>
        </w:rPr>
        <w:t>ednici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dana</w:t>
      </w:r>
      <w:r w:rsidR="00230C2C">
        <w:rPr>
          <w:rFonts w:ascii="Times New Roman" w:hAnsi="Times New Roman" w:cs="Times New Roman"/>
          <w:sz w:val="24"/>
          <w:szCs w:val="24"/>
        </w:rPr>
        <w:t xml:space="preserve"> 22.</w:t>
      </w:r>
      <w:proofErr w:type="gramStart"/>
      <w:r w:rsidR="00230C2C">
        <w:rPr>
          <w:rFonts w:ascii="Times New Roman" w:hAnsi="Times New Roman" w:cs="Times New Roman"/>
          <w:sz w:val="24"/>
          <w:szCs w:val="24"/>
        </w:rPr>
        <w:t>08.2025.godine</w:t>
      </w:r>
      <w:proofErr w:type="gramEnd"/>
      <w:r w:rsidR="00230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D5C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2F7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4D91A" w14:textId="77777777" w:rsidR="007A2BA6" w:rsidRDefault="007A2BA6" w:rsidP="00036D6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37ED65" w14:textId="5C62D212" w:rsidR="00893E73" w:rsidRPr="002F7D5C" w:rsidRDefault="002F7D5C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D5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C2C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Pr="002F7D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D5C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D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D5C"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D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A26144" w14:textId="71B36D33" w:rsidR="002F7D5C" w:rsidRPr="002F7D5C" w:rsidRDefault="002F7D5C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popunjavanju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položaja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načelnika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Opštinske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uprave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9BA4C" w14:textId="5C70FA1F" w:rsidR="007A2BA6" w:rsidRDefault="002F7D5C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7D5C">
        <w:rPr>
          <w:rFonts w:ascii="Times New Roman" w:hAnsi="Times New Roman" w:cs="Times New Roman"/>
          <w:b/>
          <w:bCs/>
          <w:sz w:val="24"/>
          <w:szCs w:val="24"/>
        </w:rPr>
        <w:t>opštine</w:t>
      </w:r>
      <w:proofErr w:type="spellEnd"/>
      <w:r w:rsidRPr="002F7D5C">
        <w:rPr>
          <w:rFonts w:ascii="Times New Roman" w:hAnsi="Times New Roman" w:cs="Times New Roman"/>
          <w:b/>
          <w:bCs/>
          <w:sz w:val="24"/>
          <w:szCs w:val="24"/>
        </w:rPr>
        <w:t xml:space="preserve"> Tutin</w:t>
      </w:r>
    </w:p>
    <w:p w14:paraId="2B4C2DA2" w14:textId="77777777" w:rsidR="00036D6A" w:rsidRDefault="00036D6A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D1F2B" w14:textId="4D31B832" w:rsidR="007A2BA6" w:rsidRDefault="007A2BA6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42E82" w14:textId="0F28EAA0" w:rsidR="007A2BA6" w:rsidRDefault="007A2BA6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89DC32C" w14:textId="7755284D" w:rsidR="00893E73" w:rsidRDefault="00893E73" w:rsidP="00036D6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1074" w14:textId="57CAB8DE" w:rsidR="00893E73" w:rsidRDefault="00893E73" w:rsidP="00036D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D61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pštinskoj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Tutin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7A2BA6">
        <w:rPr>
          <w:rFonts w:ascii="Times New Roman" w:hAnsi="Times New Roman" w:cs="Times New Roman"/>
          <w:sz w:val="24"/>
          <w:szCs w:val="24"/>
        </w:rPr>
        <w:t xml:space="preserve">             I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6B11A2D" w14:textId="77777777" w:rsidR="007A2BA6" w:rsidRDefault="007A2BA6" w:rsidP="0003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2C653" w14:textId="20151224" w:rsidR="00893E73" w:rsidRPr="00893E73" w:rsidRDefault="00893E73" w:rsidP="00036D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E7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893E73">
        <w:rPr>
          <w:rFonts w:ascii="Times New Roman" w:hAnsi="Times New Roman" w:cs="Times New Roman"/>
          <w:b/>
          <w:bCs/>
          <w:sz w:val="24"/>
          <w:szCs w:val="24"/>
        </w:rPr>
        <w:t>Načelnik</w:t>
      </w:r>
      <w:proofErr w:type="spellEnd"/>
      <w:r w:rsidRP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73">
        <w:rPr>
          <w:rFonts w:ascii="Times New Roman" w:hAnsi="Times New Roman" w:cs="Times New Roman"/>
          <w:b/>
          <w:bCs/>
          <w:sz w:val="24"/>
          <w:szCs w:val="24"/>
        </w:rPr>
        <w:t>opštinske</w:t>
      </w:r>
      <w:proofErr w:type="spellEnd"/>
      <w:r w:rsidRP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73">
        <w:rPr>
          <w:rFonts w:ascii="Times New Roman" w:hAnsi="Times New Roman" w:cs="Times New Roman"/>
          <w:b/>
          <w:bCs/>
          <w:sz w:val="24"/>
          <w:szCs w:val="24"/>
        </w:rPr>
        <w:t>uprave</w:t>
      </w:r>
      <w:proofErr w:type="spellEnd"/>
      <w:r w:rsidRPr="00893E73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14:paraId="0D29FA2A" w14:textId="27F5DA76" w:rsidR="007A2BA6" w:rsidRDefault="00893E73" w:rsidP="00036D6A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3E73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spellEnd"/>
      <w:r w:rsidRPr="00893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E73">
        <w:rPr>
          <w:rFonts w:ascii="Times New Roman" w:hAnsi="Times New Roman" w:cs="Times New Roman"/>
          <w:b/>
          <w:bCs/>
          <w:sz w:val="24"/>
          <w:szCs w:val="24"/>
        </w:rPr>
        <w:t>poslova</w:t>
      </w:r>
      <w:proofErr w:type="spellEnd"/>
      <w:r w:rsidRPr="00893E7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Rukovodi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koordinira</w:t>
      </w:r>
      <w:proofErr w:type="spellEnd"/>
      <w:r w:rsidR="007A2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nadzire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rad</w:t>
      </w:r>
      <w:r w:rsidR="007A2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Opštinske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uprave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usklađuje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učestvuje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procesima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stručnim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usavršavanjem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planskih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dokumenata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izvještaja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različitim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oblastima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Opštinske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uprave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njenog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zakonitog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efikasnog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rada;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poslove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zakonom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Statutom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odlukama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Skupštine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Opštinskog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Predsjednika</w:t>
      </w:r>
      <w:proofErr w:type="spellEnd"/>
      <w:r w:rsidR="007A2BA6" w:rsidRPr="00C20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A5B94" w14:textId="46E1A433" w:rsidR="007A2BA6" w:rsidRDefault="007A2BA6" w:rsidP="00036D6A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A2BA6">
        <w:rPr>
          <w:rFonts w:ascii="Times New Roman" w:eastAsia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7A2B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Stečeno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visoko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naučne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pravne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nauke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osnovnim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akademskim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obimu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240 ESPB, master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akademskim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master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strukovnim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specijalističkim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akademskim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specijalističkim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strukovnim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osnovnim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trajanju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specijalističkim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studijama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položen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državni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stručni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ispit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radnog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struci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potrebne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>obavljanje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>poslova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>radnog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>mjesta</w:t>
      </w:r>
      <w:proofErr w:type="spellEnd"/>
      <w:r w:rsidRPr="00C20DF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CFAF91" w14:textId="75386C26" w:rsidR="007A2BA6" w:rsidRDefault="007A2BA6" w:rsidP="00036D6A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2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</w:t>
      </w:r>
    </w:p>
    <w:p w14:paraId="13D67154" w14:textId="15FC29D0" w:rsidR="002A37AF" w:rsidRDefault="002A37AF" w:rsidP="00036D6A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Položaj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popunjava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period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(pet)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7B139CD" w14:textId="24C67112" w:rsidR="002A37AF" w:rsidRDefault="002A37AF" w:rsidP="00036D6A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A37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</w:t>
      </w:r>
    </w:p>
    <w:p w14:paraId="6BEC72F0" w14:textId="36894C65" w:rsidR="002A37AF" w:rsidRDefault="00A808CA" w:rsidP="00036D6A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položaj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lice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ispunjava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propisane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članom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80.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21/16,113/17,95/18,113/17- dr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114/21)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D5C">
        <w:rPr>
          <w:rFonts w:ascii="Times New Roman" w:hAnsi="Times New Roman" w:cs="Times New Roman"/>
          <w:sz w:val="24"/>
          <w:szCs w:val="24"/>
        </w:rPr>
        <w:t>u  Opštinskoj</w:t>
      </w:r>
      <w:proofErr w:type="gram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prdsjednika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pravobranilaštvu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Zaštitnika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Tutin („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2F7D5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F7D5C">
        <w:rPr>
          <w:rFonts w:ascii="Times New Roman" w:hAnsi="Times New Roman" w:cs="Times New Roman"/>
          <w:sz w:val="24"/>
          <w:szCs w:val="24"/>
        </w:rPr>
        <w:t xml:space="preserve"> Tutin, br.</w:t>
      </w:r>
      <w:r>
        <w:rPr>
          <w:rFonts w:ascii="Times New Roman" w:hAnsi="Times New Roman" w:cs="Times New Roman"/>
          <w:sz w:val="24"/>
          <w:szCs w:val="24"/>
        </w:rPr>
        <w:t>12/24).</w:t>
      </w:r>
    </w:p>
    <w:p w14:paraId="5EB353D3" w14:textId="77777777" w:rsidR="00036D6A" w:rsidRPr="00A808CA" w:rsidRDefault="00036D6A" w:rsidP="00036D6A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F5ADA2" w14:textId="5C4014D4" w:rsidR="007A2BA6" w:rsidRDefault="00A808CA" w:rsidP="00036D6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8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</w:t>
      </w:r>
    </w:p>
    <w:p w14:paraId="216BF165" w14:textId="389FEFC2" w:rsidR="00A808CA" w:rsidRDefault="00A808CA" w:rsidP="00036D6A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Mesto rada je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Opštinska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uprava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 xml:space="preserve"> Tutin,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Trg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Šemsudina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97A">
        <w:rPr>
          <w:rFonts w:ascii="Times New Roman" w:eastAsia="Times New Roman" w:hAnsi="Times New Roman" w:cs="Times New Roman"/>
          <w:sz w:val="24"/>
          <w:szCs w:val="24"/>
        </w:rPr>
        <w:t>Kučevića</w:t>
      </w:r>
      <w:proofErr w:type="spellEnd"/>
      <w:r w:rsidR="00D7197A">
        <w:rPr>
          <w:rFonts w:ascii="Times New Roman" w:eastAsia="Times New Roman" w:hAnsi="Times New Roman" w:cs="Times New Roman"/>
          <w:sz w:val="24"/>
          <w:szCs w:val="24"/>
        </w:rPr>
        <w:t>, 36320 Tutin.</w:t>
      </w:r>
    </w:p>
    <w:p w14:paraId="44ED3F9C" w14:textId="77777777" w:rsidR="00036D6A" w:rsidRDefault="00036D6A" w:rsidP="00036D6A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DADA1" w14:textId="6493F246" w:rsidR="00BD4A6B" w:rsidRDefault="00BD4A6B" w:rsidP="00036D6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4A6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14:paraId="1AC25055" w14:textId="51D90EDE" w:rsidR="00BD4A6B" w:rsidRDefault="00BD4A6B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sprovodi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Konkursna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imenovati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eastAsia="Times New Roman" w:hAnsi="Times New Roman" w:cs="Times New Roman"/>
          <w:sz w:val="24"/>
          <w:szCs w:val="24"/>
        </w:rPr>
        <w:t>Opštinsko</w:t>
      </w:r>
      <w:proofErr w:type="spellEnd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7B51BB"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z w:val="24"/>
          <w:szCs w:val="24"/>
        </w:rPr>
        <w:t>eće</w:t>
      </w:r>
      <w:proofErr w:type="spellEnd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u  </w:t>
      </w:r>
      <w:proofErr w:type="spellStart"/>
      <w:r w:rsidR="007B51BB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proofErr w:type="gramEnd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eastAsia="Times New Roman" w:hAnsi="Times New Roman" w:cs="Times New Roman"/>
          <w:sz w:val="24"/>
          <w:szCs w:val="24"/>
        </w:rPr>
        <w:t>članom</w:t>
      </w:r>
      <w:proofErr w:type="spellEnd"/>
      <w:r w:rsidR="007B51BB">
        <w:rPr>
          <w:rFonts w:ascii="Times New Roman" w:eastAsia="Times New Roman" w:hAnsi="Times New Roman" w:cs="Times New Roman"/>
          <w:sz w:val="24"/>
          <w:szCs w:val="24"/>
        </w:rPr>
        <w:t xml:space="preserve"> 95.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autonomnim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pokrajinama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RS”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21/16,113/17,95/18,113/17- dr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51BB">
        <w:rPr>
          <w:rFonts w:ascii="Times New Roman" w:hAnsi="Times New Roman" w:cs="Times New Roman"/>
          <w:sz w:val="24"/>
          <w:szCs w:val="24"/>
        </w:rPr>
        <w:t xml:space="preserve"> 114/21).</w:t>
      </w:r>
    </w:p>
    <w:p w14:paraId="21389F09" w14:textId="77777777" w:rsidR="00036D6A" w:rsidRDefault="00036D6A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865F4" w14:textId="0F1C3072" w:rsidR="007B51BB" w:rsidRDefault="007B51BB" w:rsidP="00036D6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1BB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477B3811" w14:textId="4F6AC517" w:rsidR="007B51BB" w:rsidRDefault="007B51BB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oglašava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dana od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popunjavanju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1BB">
        <w:rPr>
          <w:rFonts w:ascii="Times New Roman" w:hAnsi="Times New Roman" w:cs="Times New Roman"/>
          <w:sz w:val="24"/>
          <w:szCs w:val="24"/>
        </w:rPr>
        <w:t>položaja</w:t>
      </w:r>
      <w:proofErr w:type="spellEnd"/>
      <w:r w:rsidRPr="007B51BB">
        <w:rPr>
          <w:rFonts w:ascii="Times New Roman" w:hAnsi="Times New Roman" w:cs="Times New Roman"/>
          <w:sz w:val="24"/>
          <w:szCs w:val="24"/>
        </w:rPr>
        <w:t>.</w:t>
      </w:r>
    </w:p>
    <w:p w14:paraId="0CF9F4FD" w14:textId="77777777" w:rsidR="00036D6A" w:rsidRDefault="00036D6A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7ED01" w14:textId="3CE414CB" w:rsidR="007B51BB" w:rsidRDefault="007B51BB" w:rsidP="00036D6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1BB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14FE7356" w14:textId="7178E214" w:rsidR="00814FCE" w:rsidRDefault="00814FCE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oglašava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Tutin.</w:t>
      </w:r>
    </w:p>
    <w:p w14:paraId="448A8C23" w14:textId="77777777" w:rsidR="00036D6A" w:rsidRDefault="00036D6A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60B15" w14:textId="5D638EC9" w:rsidR="00814FCE" w:rsidRDefault="00814FCE" w:rsidP="00036D6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CE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4F69B05A" w14:textId="04B6280F" w:rsidR="00814FCE" w:rsidRDefault="00814FCE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Obaveštenje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“Danas”.</w:t>
      </w:r>
    </w:p>
    <w:p w14:paraId="2FAAAEC6" w14:textId="77777777" w:rsidR="00036D6A" w:rsidRDefault="00036D6A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7827" w14:textId="2429E49C" w:rsidR="00814FCE" w:rsidRDefault="00814FCE" w:rsidP="00036D6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b/>
          <w:bCs/>
          <w:sz w:val="24"/>
          <w:szCs w:val="24"/>
          <w:lang w:val="de-DE"/>
        </w:rPr>
        <w:t>IX</w:t>
      </w:r>
    </w:p>
    <w:p w14:paraId="0A940916" w14:textId="77777777" w:rsidR="00036D6A" w:rsidRPr="00230C2C" w:rsidRDefault="00036D6A" w:rsidP="00036D6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629998D" w14:textId="6D0FE7F7" w:rsidR="007B51BB" w:rsidRPr="00230C2C" w:rsidRDefault="007B51BB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="00814FCE" w:rsidRPr="00230C2C">
        <w:rPr>
          <w:rFonts w:ascii="Times New Roman" w:hAnsi="Times New Roman" w:cs="Times New Roman"/>
          <w:sz w:val="24"/>
          <w:szCs w:val="24"/>
          <w:lang w:val="de-DE"/>
        </w:rPr>
        <w:t>Ovo R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>j</w:t>
      </w:r>
      <w:r w:rsidR="00814FCE" w:rsidRPr="00230C2C">
        <w:rPr>
          <w:rFonts w:ascii="Times New Roman" w:hAnsi="Times New Roman" w:cs="Times New Roman"/>
          <w:sz w:val="24"/>
          <w:szCs w:val="24"/>
          <w:lang w:val="de-DE"/>
        </w:rPr>
        <w:t>ešenje dostaviti Konkursnoj komisiji</w:t>
      </w:r>
      <w:r w:rsidR="00FF292C" w:rsidRPr="00230C2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1FDC72A" w14:textId="6FCE7377" w:rsidR="00814FCE" w:rsidRPr="00230C2C" w:rsidRDefault="00814FCE" w:rsidP="00036D6A">
      <w:pPr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E309AEF" w14:textId="0607D0D6" w:rsidR="00814FCE" w:rsidRPr="00230C2C" w:rsidRDefault="00814FCE" w:rsidP="00036D6A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b/>
          <w:bCs/>
          <w:sz w:val="24"/>
          <w:szCs w:val="24"/>
          <w:lang w:val="de-DE"/>
        </w:rPr>
        <w:t>O b r a z l o ž e n j e</w:t>
      </w:r>
    </w:p>
    <w:p w14:paraId="74E36241" w14:textId="014D8AAC" w:rsidR="00814FCE" w:rsidRPr="00230C2C" w:rsidRDefault="00814FCE" w:rsidP="00036D6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230C2C">
        <w:rPr>
          <w:rFonts w:ascii="Times New Roman" w:hAnsi="Times New Roman" w:cs="Times New Roman"/>
          <w:sz w:val="24"/>
          <w:szCs w:val="24"/>
          <w:lang w:val="de-DE"/>
        </w:rPr>
        <w:t>Članom 95. Zakona o zaposlenima u autonomnim pokrajinama i jedinicama lokalne samouprave (“Sl. glasnik RS” broj 21/16,113/17,95/18,113/17- dr zakon i 114/21) propisano   je da javni konkurs za popunjavanje položaja oglašava Opštinsko vijeće.</w:t>
      </w:r>
    </w:p>
    <w:p w14:paraId="2CB32427" w14:textId="07CB2259" w:rsidR="009435F2" w:rsidRPr="00036D6A" w:rsidRDefault="00814FCE" w:rsidP="00036D6A">
      <w:pPr>
        <w:spacing w:after="0" w:line="240" w:lineRule="auto"/>
        <w:ind w:left="-15" w:right="-46"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30C2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>Članom 70. Statuta opštine Tutin ( “ Službeni list opštine Tutin” broj 1/2019)</w:t>
      </w:r>
      <w:r w:rsidR="00EF4E92"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 propisano je da</w:t>
      </w:r>
      <w:r w:rsidR="00EF4E92" w:rsidRPr="00036D6A">
        <w:rPr>
          <w:lang w:val="de-DE"/>
        </w:rPr>
        <w:t xml:space="preserve"> </w:t>
      </w:r>
      <w:r w:rsidR="00EF4E92"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načelnika Opštinske uprave postavlja Opštinsko vijeće, na osnovu javnog oglasa, na pet godina. </w:t>
      </w:r>
    </w:p>
    <w:p w14:paraId="26AC1D04" w14:textId="28AA6A0C" w:rsidR="0064405D" w:rsidRPr="00036D6A" w:rsidRDefault="0064405D" w:rsidP="00036D6A">
      <w:pPr>
        <w:spacing w:after="0" w:line="240" w:lineRule="auto"/>
        <w:ind w:left="-15" w:right="-46"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>Čanom 3. Uredbe o sprovođenju internog i javnog konkursa za popunjavanje radnih mesta u autonomnim pokrajinama i jedinicama lokalne samouprave (“ Sl. Glasnik RS”  broj 95/16 i 12/22) propisano je a postupak popunjavanja položaja otpočinje donošenjem rešenja io popunjavanju položaja koje donosi organ nadležan za popunjavanje položaja.</w:t>
      </w:r>
    </w:p>
    <w:p w14:paraId="489960F4" w14:textId="4413458D" w:rsidR="0064405D" w:rsidRPr="00036D6A" w:rsidRDefault="0064405D" w:rsidP="00036D6A">
      <w:pPr>
        <w:spacing w:after="0" w:line="240" w:lineRule="auto"/>
        <w:ind w:left="-15" w:right="-46"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Kako je Opštinsko vijeće utvrdilo 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>da</w:t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 ovaj položaj 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 xml:space="preserve">nije </w:t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>popunjen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 potrebno 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 xml:space="preserve">je </w:t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>sprovesti konkurs radi popunjavanja istog.</w:t>
      </w:r>
    </w:p>
    <w:p w14:paraId="6201DD94" w14:textId="29D07445" w:rsidR="0064405D" w:rsidRPr="00036D6A" w:rsidRDefault="0064405D" w:rsidP="00036D6A">
      <w:pPr>
        <w:spacing w:after="0" w:line="240" w:lineRule="auto"/>
        <w:ind w:left="-15" w:right="-46"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>Sa na</w:t>
      </w:r>
      <w:r w:rsidR="004477BA" w:rsidRPr="00036D6A">
        <w:rPr>
          <w:rFonts w:ascii="Times New Roman" w:hAnsi="Times New Roman" w:cs="Times New Roman"/>
          <w:sz w:val="24"/>
          <w:szCs w:val="24"/>
          <w:lang w:val="de-DE"/>
        </w:rPr>
        <w:t>pred iznetog, rešeno je kao u dispozitivu.</w:t>
      </w:r>
    </w:p>
    <w:p w14:paraId="745C3AC4" w14:textId="11476F03" w:rsidR="004477BA" w:rsidRDefault="004477BA" w:rsidP="00036D6A">
      <w:pPr>
        <w:spacing w:after="236" w:line="240" w:lineRule="auto"/>
        <w:ind w:left="-15" w:right="-46"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CBD82D5" w14:textId="77777777" w:rsidR="00036D6A" w:rsidRPr="00036D6A" w:rsidRDefault="00036D6A" w:rsidP="00784DEB">
      <w:pPr>
        <w:spacing w:after="236" w:line="240" w:lineRule="auto"/>
        <w:ind w:right="-4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AA0162F" w14:textId="5B40051F" w:rsidR="004477BA" w:rsidRPr="00036D6A" w:rsidRDefault="004477BA" w:rsidP="00784DEB">
      <w:pPr>
        <w:spacing w:after="236" w:line="240" w:lineRule="auto"/>
        <w:ind w:right="-46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>OPŠTINSKO VIJEĆE OPŠTINE TUTIN</w:t>
      </w:r>
    </w:p>
    <w:p w14:paraId="3526D3FF" w14:textId="77777777" w:rsidR="004477BA" w:rsidRPr="00036D6A" w:rsidRDefault="004477BA" w:rsidP="00036D6A">
      <w:pPr>
        <w:spacing w:after="236" w:line="240" w:lineRule="auto"/>
        <w:ind w:left="-15" w:right="-46" w:firstLine="72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D2D4F6E" w14:textId="60581BFD" w:rsidR="004477BA" w:rsidRPr="00036D6A" w:rsidRDefault="004477BA" w:rsidP="00036D6A">
      <w:pPr>
        <w:spacing w:after="0" w:line="240" w:lineRule="auto"/>
        <w:ind w:left="-15" w:right="-46" w:firstLine="72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Predsjed</w:t>
      </w:r>
      <w:r w:rsidR="00036D6A">
        <w:rPr>
          <w:rFonts w:ascii="Times New Roman" w:hAnsi="Times New Roman" w:cs="Times New Roman"/>
          <w:sz w:val="24"/>
          <w:szCs w:val="24"/>
          <w:lang w:val="de-DE"/>
        </w:rPr>
        <w:t>avajuća</w:t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 xml:space="preserve"> Opštinskog vijeća</w:t>
      </w:r>
    </w:p>
    <w:p w14:paraId="793C59EE" w14:textId="513561E7" w:rsidR="004477BA" w:rsidRDefault="004477BA" w:rsidP="00036D6A">
      <w:pPr>
        <w:spacing w:after="0" w:line="240" w:lineRule="auto"/>
        <w:ind w:left="-15" w:right="-46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6D6A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Selma </w:t>
      </w:r>
      <w:proofErr w:type="spellStart"/>
      <w:r>
        <w:rPr>
          <w:rFonts w:ascii="Times New Roman" w:hAnsi="Times New Roman" w:cs="Times New Roman"/>
          <w:sz w:val="24"/>
          <w:szCs w:val="24"/>
        </w:rPr>
        <w:t>Kučević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0A100" w14:textId="77777777" w:rsidR="00036D6A" w:rsidRDefault="00036D6A" w:rsidP="00036D6A">
      <w:pPr>
        <w:spacing w:after="0" w:line="240" w:lineRule="auto"/>
        <w:ind w:left="-15" w:right="-46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14B892C" w14:textId="4F7168E0" w:rsidR="00036D6A" w:rsidRDefault="00036D6A" w:rsidP="00036D6A">
      <w:pPr>
        <w:spacing w:after="0" w:line="240" w:lineRule="auto"/>
        <w:ind w:left="-15" w:right="-46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</w:t>
      </w:r>
    </w:p>
    <w:p w14:paraId="1DCAB22B" w14:textId="49C80FB6" w:rsidR="007A2BA6" w:rsidRPr="007A2BA6" w:rsidRDefault="007A2BA6" w:rsidP="00036D6A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42F368" w14:textId="77777777" w:rsidR="00893E73" w:rsidRPr="00893E73" w:rsidRDefault="00893E73" w:rsidP="00893E73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59689" w14:textId="77777777" w:rsidR="00893E73" w:rsidRPr="00893E73" w:rsidRDefault="00893E73" w:rsidP="00893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E73" w:rsidRPr="00893E73" w:rsidSect="00036D6A">
      <w:pgSz w:w="11906" w:h="16838" w:code="9"/>
      <w:pgMar w:top="1080" w:right="1440" w:bottom="63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0E1"/>
    <w:multiLevelType w:val="hybridMultilevel"/>
    <w:tmpl w:val="032AAD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EF"/>
    <w:rsid w:val="00007AC5"/>
    <w:rsid w:val="0001696F"/>
    <w:rsid w:val="00036D6A"/>
    <w:rsid w:val="00044F12"/>
    <w:rsid w:val="00060307"/>
    <w:rsid w:val="00061453"/>
    <w:rsid w:val="00076D1F"/>
    <w:rsid w:val="00095A53"/>
    <w:rsid w:val="00097DBA"/>
    <w:rsid w:val="000C0002"/>
    <w:rsid w:val="000E6D3A"/>
    <w:rsid w:val="0010052B"/>
    <w:rsid w:val="001311F6"/>
    <w:rsid w:val="00144105"/>
    <w:rsid w:val="00152821"/>
    <w:rsid w:val="00153710"/>
    <w:rsid w:val="001A424E"/>
    <w:rsid w:val="001C2C3D"/>
    <w:rsid w:val="001D1082"/>
    <w:rsid w:val="001D2A8F"/>
    <w:rsid w:val="001E68EF"/>
    <w:rsid w:val="001F13F1"/>
    <w:rsid w:val="001F370D"/>
    <w:rsid w:val="00204584"/>
    <w:rsid w:val="00204D9B"/>
    <w:rsid w:val="00205743"/>
    <w:rsid w:val="0021629C"/>
    <w:rsid w:val="00230C2C"/>
    <w:rsid w:val="00234B83"/>
    <w:rsid w:val="002527B6"/>
    <w:rsid w:val="002631BF"/>
    <w:rsid w:val="00265BE4"/>
    <w:rsid w:val="00287DFE"/>
    <w:rsid w:val="002A2232"/>
    <w:rsid w:val="002A37AF"/>
    <w:rsid w:val="002E7CB9"/>
    <w:rsid w:val="002F7D5C"/>
    <w:rsid w:val="00305202"/>
    <w:rsid w:val="003518FF"/>
    <w:rsid w:val="003728A7"/>
    <w:rsid w:val="00387ED4"/>
    <w:rsid w:val="003D61D2"/>
    <w:rsid w:val="0040403E"/>
    <w:rsid w:val="00436095"/>
    <w:rsid w:val="00436AD7"/>
    <w:rsid w:val="004477BA"/>
    <w:rsid w:val="00451714"/>
    <w:rsid w:val="00464A13"/>
    <w:rsid w:val="00467ACF"/>
    <w:rsid w:val="00475E78"/>
    <w:rsid w:val="004773FD"/>
    <w:rsid w:val="004A4995"/>
    <w:rsid w:val="004C024A"/>
    <w:rsid w:val="004F187E"/>
    <w:rsid w:val="004F5B5A"/>
    <w:rsid w:val="00551D32"/>
    <w:rsid w:val="005532B7"/>
    <w:rsid w:val="00566D71"/>
    <w:rsid w:val="0058134F"/>
    <w:rsid w:val="005A73BC"/>
    <w:rsid w:val="005B2229"/>
    <w:rsid w:val="005C5357"/>
    <w:rsid w:val="005D3221"/>
    <w:rsid w:val="005D696A"/>
    <w:rsid w:val="00603EA6"/>
    <w:rsid w:val="00603FAD"/>
    <w:rsid w:val="00632A30"/>
    <w:rsid w:val="0064405D"/>
    <w:rsid w:val="00674DB6"/>
    <w:rsid w:val="00682C09"/>
    <w:rsid w:val="006855E7"/>
    <w:rsid w:val="006C7129"/>
    <w:rsid w:val="006F46A8"/>
    <w:rsid w:val="006F482B"/>
    <w:rsid w:val="00735319"/>
    <w:rsid w:val="00735C36"/>
    <w:rsid w:val="00735FC5"/>
    <w:rsid w:val="0075386B"/>
    <w:rsid w:val="0075578A"/>
    <w:rsid w:val="00757287"/>
    <w:rsid w:val="00761226"/>
    <w:rsid w:val="007615AF"/>
    <w:rsid w:val="00763B8C"/>
    <w:rsid w:val="00784DEB"/>
    <w:rsid w:val="00797586"/>
    <w:rsid w:val="00797F0B"/>
    <w:rsid w:val="007A2BA6"/>
    <w:rsid w:val="007B1286"/>
    <w:rsid w:val="007B51BB"/>
    <w:rsid w:val="007C00E2"/>
    <w:rsid w:val="007C223A"/>
    <w:rsid w:val="007D2267"/>
    <w:rsid w:val="00814FCE"/>
    <w:rsid w:val="00830D0A"/>
    <w:rsid w:val="00847B48"/>
    <w:rsid w:val="008769A8"/>
    <w:rsid w:val="00876E91"/>
    <w:rsid w:val="00876F94"/>
    <w:rsid w:val="00893E73"/>
    <w:rsid w:val="008A4FE2"/>
    <w:rsid w:val="00922B62"/>
    <w:rsid w:val="009254D8"/>
    <w:rsid w:val="00931322"/>
    <w:rsid w:val="009435F2"/>
    <w:rsid w:val="009571F9"/>
    <w:rsid w:val="0096613B"/>
    <w:rsid w:val="00967F89"/>
    <w:rsid w:val="00981140"/>
    <w:rsid w:val="009E230C"/>
    <w:rsid w:val="009E3083"/>
    <w:rsid w:val="009E36A5"/>
    <w:rsid w:val="00A01B2D"/>
    <w:rsid w:val="00A04E50"/>
    <w:rsid w:val="00A06A85"/>
    <w:rsid w:val="00A0700A"/>
    <w:rsid w:val="00A23443"/>
    <w:rsid w:val="00A523F8"/>
    <w:rsid w:val="00A526DC"/>
    <w:rsid w:val="00A61B6D"/>
    <w:rsid w:val="00A755CE"/>
    <w:rsid w:val="00A808CA"/>
    <w:rsid w:val="00AA2281"/>
    <w:rsid w:val="00AC2DF7"/>
    <w:rsid w:val="00AC7ED5"/>
    <w:rsid w:val="00AE4E8C"/>
    <w:rsid w:val="00B06F7B"/>
    <w:rsid w:val="00B2066F"/>
    <w:rsid w:val="00B4027C"/>
    <w:rsid w:val="00B44202"/>
    <w:rsid w:val="00B66B97"/>
    <w:rsid w:val="00B97F4E"/>
    <w:rsid w:val="00BA62FC"/>
    <w:rsid w:val="00BD4A6B"/>
    <w:rsid w:val="00BE0235"/>
    <w:rsid w:val="00C14EFB"/>
    <w:rsid w:val="00C43E1E"/>
    <w:rsid w:val="00C55536"/>
    <w:rsid w:val="00C92AAC"/>
    <w:rsid w:val="00CD2D3B"/>
    <w:rsid w:val="00CF04A2"/>
    <w:rsid w:val="00D00562"/>
    <w:rsid w:val="00D26B73"/>
    <w:rsid w:val="00D304F2"/>
    <w:rsid w:val="00D43472"/>
    <w:rsid w:val="00D7197A"/>
    <w:rsid w:val="00D85E5E"/>
    <w:rsid w:val="00D9093D"/>
    <w:rsid w:val="00DE1521"/>
    <w:rsid w:val="00E00FFB"/>
    <w:rsid w:val="00E03C83"/>
    <w:rsid w:val="00E73E4D"/>
    <w:rsid w:val="00EA6B2B"/>
    <w:rsid w:val="00EB0368"/>
    <w:rsid w:val="00EC5EAC"/>
    <w:rsid w:val="00ED31CA"/>
    <w:rsid w:val="00EE69B1"/>
    <w:rsid w:val="00EF0A80"/>
    <w:rsid w:val="00EF4E92"/>
    <w:rsid w:val="00F05EC5"/>
    <w:rsid w:val="00F32F0D"/>
    <w:rsid w:val="00F372FB"/>
    <w:rsid w:val="00F46B5E"/>
    <w:rsid w:val="00F6478D"/>
    <w:rsid w:val="00F7289F"/>
    <w:rsid w:val="00FC62BA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87F7"/>
  <w15:chartTrackingRefBased/>
  <w15:docId w15:val="{BA9B18ED-E8F3-4A90-A736-7C12159D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adisa.pramenkovic</dc:creator>
  <cp:keywords/>
  <dc:description/>
  <cp:lastModifiedBy>OUTVijece</cp:lastModifiedBy>
  <cp:revision>3</cp:revision>
  <cp:lastPrinted>2025-08-26T08:41:00Z</cp:lastPrinted>
  <dcterms:created xsi:type="dcterms:W3CDTF">2025-08-26T08:43:00Z</dcterms:created>
  <dcterms:modified xsi:type="dcterms:W3CDTF">2025-08-26T08:43:00Z</dcterms:modified>
</cp:coreProperties>
</file>