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E311" w14:textId="295A2BF1" w:rsidR="00BC4D9F" w:rsidRDefault="00BC4D9F" w:rsidP="00BC4D9F">
      <w:pPr>
        <w:spacing w:after="0"/>
        <w:jc w:val="center"/>
        <w:rPr>
          <w:rFonts w:ascii="Times New Roman" w:eastAsia="Adobe Fangsong Std 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4CD74B9" wp14:editId="57170651">
            <wp:extent cx="586740" cy="709930"/>
            <wp:effectExtent l="0" t="0" r="3810" b="0"/>
            <wp:docPr id="20051845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2B2D5" w14:textId="77777777" w:rsidR="00BC4D9F" w:rsidRDefault="00BC4D9F" w:rsidP="00BC4D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Opština Tutin</w:t>
      </w:r>
    </w:p>
    <w:p w14:paraId="49435CEF" w14:textId="77777777" w:rsidR="00BC4D9F" w:rsidRDefault="00BC4D9F" w:rsidP="00BC4D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Opštinsko vijeće</w:t>
      </w:r>
    </w:p>
    <w:p w14:paraId="38512892" w14:textId="77777777" w:rsidR="00BC4D9F" w:rsidRDefault="00BC4D9F" w:rsidP="00BC4D9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8E4A86" w14:textId="77777777" w:rsidR="00BC4D9F" w:rsidRDefault="00BC4D9F" w:rsidP="00BC4D9F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  <w:r>
        <w:rPr>
          <w:rFonts w:ascii="Times New Roman" w:eastAsia="Adobe Fangsong Std R" w:hAnsi="Times New Roman" w:cs="Times New Roman"/>
          <w:sz w:val="24"/>
          <w:szCs w:val="24"/>
        </w:rPr>
        <w:t xml:space="preserve">Na osnovu člana 46. i 47. Zakona o lokalnoj samoupravi (“Službeni gl. RS “, broj 129/07, 83/2014-dr.zakon, 101/2016-dr.zakon, 47/2018 i 111/2021-dr.zakon), člana 5. Zakona o budžetskom sistemu ("Sl. glasnik RS", br. 54/2009, 73/2010, 101/2010, 101/2011 i 93/2012,... 72/2019, 149/2020,118/2021 i 138/2022, 118/2021 – dr.zakon, 92/2023 i 94/2024), člana 70. Statuta opštine Tutin (“ Službeni list Opštine Tutin” br.1/19), </w:t>
      </w:r>
      <w:bookmarkStart w:id="0" w:name="_Hlk189738315"/>
      <w:r>
        <w:rPr>
          <w:rFonts w:ascii="Times New Roman" w:eastAsia="Adobe Fangsong Std R" w:hAnsi="Times New Roman" w:cs="Times New Roman"/>
          <w:sz w:val="24"/>
          <w:szCs w:val="24"/>
        </w:rPr>
        <w:t>člana 6. i člana 49. Poslovnika Opštinskog vijeća (“Službeni list Opštine Tutin” br.</w:t>
      </w:r>
      <w:r>
        <w:rPr>
          <w:rFonts w:ascii="Times New Roman" w:hAnsi="Times New Roman" w:cs="Times New Roman"/>
          <w:sz w:val="24"/>
          <w:szCs w:val="24"/>
        </w:rPr>
        <w:t xml:space="preserve"> 8/19</w:t>
      </w:r>
      <w:r>
        <w:rPr>
          <w:rFonts w:ascii="Times New Roman" w:eastAsia="Adobe Fangsong Std R" w:hAnsi="Times New Roman" w:cs="Times New Roman"/>
          <w:sz w:val="24"/>
          <w:szCs w:val="24"/>
        </w:rPr>
        <w:t>)</w:t>
      </w:r>
      <w:bookmarkEnd w:id="0"/>
      <w:r>
        <w:rPr>
          <w:rFonts w:ascii="Times New Roman" w:eastAsia="Adobe Fangsong Std R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dobe Fangsong Std R" w:hAnsi="Times New Roman" w:cs="Times New Roman"/>
          <w:sz w:val="24"/>
          <w:szCs w:val="24"/>
        </w:rPr>
        <w:t xml:space="preserve">Odluke o budžetu opštine Tutin  za 2026. godinu („Sl. list Opštine Tutin“ br. 6/2025 od 26.12.2025.godine),  Opštinsko vijeće opštine Tutin na sjednici broj  003283359/2026 održanoj dana 09.07.2026. godine, donosi </w:t>
      </w:r>
    </w:p>
    <w:p w14:paraId="19CDB639" w14:textId="77777777" w:rsidR="00BC4D9F" w:rsidRDefault="00BC4D9F" w:rsidP="00BC4D9F">
      <w:pPr>
        <w:spacing w:after="0" w:line="240" w:lineRule="auto"/>
        <w:ind w:firstLine="708"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03D45D63" w14:textId="77777777" w:rsidR="00BC4D9F" w:rsidRDefault="00BC4D9F" w:rsidP="00BC4D9F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FFE8BF"/>
          <w:sz w:val="24"/>
          <w:szCs w:val="24"/>
        </w:rPr>
        <w:t>\</w:t>
      </w: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O  D L U K U</w:t>
      </w:r>
    </w:p>
    <w:p w14:paraId="050F46AE" w14:textId="77777777" w:rsidR="00BC4D9F" w:rsidRDefault="00BC4D9F" w:rsidP="00BC4D9F">
      <w:pPr>
        <w:spacing w:after="0" w:line="240" w:lineRule="auto"/>
        <w:jc w:val="center"/>
        <w:outlineLvl w:val="0"/>
        <w:rPr>
          <w:rFonts w:ascii="Times New Roman" w:eastAsia="Adobe Fangsong Std R" w:hAnsi="Times New Roman" w:cs="Times New Roman"/>
          <w:b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sz w:val="24"/>
          <w:szCs w:val="24"/>
        </w:rPr>
        <w:t>o uvećanju aproprijacije</w:t>
      </w:r>
    </w:p>
    <w:p w14:paraId="36173F07" w14:textId="77777777" w:rsidR="00BC4D9F" w:rsidRDefault="00BC4D9F" w:rsidP="00BC4D9F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4D9C3C3" w14:textId="77777777" w:rsidR="00BC4D9F" w:rsidRDefault="00BC4D9F" w:rsidP="00BC4D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92504795"/>
      <w:r>
        <w:rPr>
          <w:rFonts w:ascii="Times New Roman" w:hAnsi="Times New Roman" w:cs="Times New Roman"/>
          <w:b/>
          <w:bCs/>
          <w:sz w:val="24"/>
          <w:szCs w:val="24"/>
        </w:rPr>
        <w:t>Član 1.</w:t>
      </w:r>
    </w:p>
    <w:p w14:paraId="2137EFFA" w14:textId="77777777" w:rsidR="00BC4D9F" w:rsidRDefault="00BC4D9F" w:rsidP="00BC4D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AE2BD" w14:textId="4A65E567" w:rsidR="00BC4D9F" w:rsidRPr="0018508B" w:rsidRDefault="00BC4D9F" w:rsidP="00BC4D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1FA">
        <w:rPr>
          <w:rFonts w:ascii="Times New Roman" w:hAnsi="Times New Roman" w:cs="Times New Roman"/>
          <w:sz w:val="24"/>
          <w:szCs w:val="24"/>
        </w:rPr>
        <w:t>Na osnovu</w:t>
      </w:r>
      <w:r>
        <w:rPr>
          <w:rFonts w:ascii="Times New Roman" w:hAnsi="Times New Roman" w:cs="Times New Roman"/>
          <w:sz w:val="24"/>
          <w:szCs w:val="24"/>
        </w:rPr>
        <w:t xml:space="preserve">  Ugovora o sufinansiranju projekta „Upoznaj Tutin</w:t>
      </w:r>
      <w:r w:rsidR="00F048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048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razvoj vizuelnog identiteta turističke organizacije Tutin</w:t>
      </w:r>
      <w:r>
        <w:rPr>
          <w:rFonts w:ascii="Times New Roman" w:hAnsi="Times New Roman" w:cs="Times New Roman"/>
          <w:sz w:val="24"/>
          <w:szCs w:val="24"/>
          <w:lang w:val="sr-Latn-RS"/>
        </w:rPr>
        <w:t>“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751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zaključenog  između  Ministarstva turizma i omladine   i opštine Tutin</w:t>
      </w:r>
      <w:r w:rsidRPr="009751FA">
        <w:rPr>
          <w:b/>
          <w:bCs/>
          <w:sz w:val="24"/>
          <w:szCs w:val="24"/>
        </w:rPr>
        <w:t>,</w:t>
      </w:r>
      <w:r w:rsidRPr="009751FA">
        <w:rPr>
          <w:rFonts w:ascii="Times New Roman" w:hAnsi="Times New Roman" w:cs="Times New Roman"/>
          <w:sz w:val="24"/>
          <w:szCs w:val="24"/>
        </w:rPr>
        <w:t xml:space="preserve"> broj</w:t>
      </w:r>
      <w:r>
        <w:rPr>
          <w:rFonts w:ascii="Times New Roman" w:hAnsi="Times New Roman" w:cs="Times New Roman"/>
          <w:sz w:val="24"/>
          <w:szCs w:val="24"/>
        </w:rPr>
        <w:t xml:space="preserve">: 401-00-115/2026-03 od 12.05.2026..godine,  otvara </w:t>
      </w:r>
      <w:r w:rsidRPr="00280703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i uvećava </w:t>
      </w:r>
      <w:r w:rsidRPr="00280703">
        <w:rPr>
          <w:rFonts w:ascii="Times New Roman" w:hAnsi="Times New Roman" w:cs="Times New Roman"/>
          <w:sz w:val="24"/>
          <w:szCs w:val="24"/>
        </w:rPr>
        <w:t xml:space="preserve"> aproprijacija u okviru razdela 5</w:t>
      </w:r>
      <w:r>
        <w:rPr>
          <w:rFonts w:ascii="Times New Roman" w:hAnsi="Times New Roman" w:cs="Times New Roman"/>
          <w:sz w:val="24"/>
          <w:szCs w:val="24"/>
        </w:rPr>
        <w:t xml:space="preserve"> OPŠTINSKA UPRAVA, </w:t>
      </w:r>
      <w:r w:rsidRPr="00F91A76">
        <w:rPr>
          <w:rFonts w:ascii="Times New Roman" w:hAnsi="Times New Roman" w:cs="Times New Roman"/>
          <w:sz w:val="24"/>
          <w:szCs w:val="24"/>
        </w:rPr>
        <w:t>korisnik budzeta 5.0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1A76">
        <w:rPr>
          <w:rFonts w:ascii="Times New Roman" w:hAnsi="Times New Roman" w:cs="Times New Roman"/>
          <w:sz w:val="24"/>
          <w:szCs w:val="24"/>
        </w:rPr>
        <w:t xml:space="preserve">  „</w:t>
      </w:r>
      <w:r>
        <w:rPr>
          <w:rFonts w:ascii="Times New Roman" w:hAnsi="Times New Roman" w:cs="Times New Roman"/>
          <w:sz w:val="24"/>
          <w:szCs w:val="24"/>
        </w:rPr>
        <w:t>Turistička organizacija</w:t>
      </w:r>
      <w:r w:rsidRPr="00F91A76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91A76">
        <w:rPr>
          <w:rFonts w:ascii="Times New Roman" w:hAnsi="Times New Roman" w:cs="Times New Roman"/>
          <w:sz w:val="24"/>
          <w:szCs w:val="24"/>
        </w:rPr>
        <w:t>Program 1</w:t>
      </w:r>
      <w:r>
        <w:rPr>
          <w:rFonts w:ascii="Times New Roman" w:hAnsi="Times New Roman" w:cs="Times New Roman"/>
          <w:sz w:val="24"/>
          <w:szCs w:val="24"/>
        </w:rPr>
        <w:t>502</w:t>
      </w:r>
      <w:r w:rsidRPr="00F91A76">
        <w:rPr>
          <w:rFonts w:ascii="Times New Roman" w:hAnsi="Times New Roman" w:cs="Times New Roman"/>
          <w:sz w:val="24"/>
          <w:szCs w:val="24"/>
        </w:rPr>
        <w:t xml:space="preserve">: Razvoj </w:t>
      </w:r>
      <w:r>
        <w:rPr>
          <w:rFonts w:ascii="Times New Roman" w:hAnsi="Times New Roman" w:cs="Times New Roman"/>
          <w:sz w:val="24"/>
          <w:szCs w:val="24"/>
        </w:rPr>
        <w:t xml:space="preserve">turizma, Projekat </w:t>
      </w:r>
      <w:r w:rsidRPr="00AE73CD">
        <w:rPr>
          <w:rFonts w:ascii="Times New Roman" w:hAnsi="Times New Roman" w:cs="Times New Roman"/>
          <w:sz w:val="24"/>
          <w:szCs w:val="24"/>
        </w:rPr>
        <w:t>1502-4001</w:t>
      </w:r>
      <w:r w:rsidR="00F04829">
        <w:rPr>
          <w:rFonts w:ascii="Times New Roman" w:hAnsi="Times New Roman" w:cs="Times New Roman"/>
          <w:sz w:val="24"/>
          <w:szCs w:val="24"/>
        </w:rPr>
        <w:t xml:space="preserve"> </w:t>
      </w:r>
      <w:r w:rsidRPr="00AE73CD">
        <w:rPr>
          <w:rFonts w:ascii="Times New Roman" w:hAnsi="Times New Roman" w:cs="Times New Roman"/>
          <w:sz w:val="24"/>
          <w:szCs w:val="24"/>
        </w:rPr>
        <w:t>-</w:t>
      </w:r>
      <w:r w:rsidR="00F048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Razvoj vizuelnog identiteta</w:t>
      </w:r>
      <w:r w:rsidRPr="00972CA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funkcija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473</w:t>
      </w:r>
      <w:r>
        <w:rPr>
          <w:rFonts w:ascii="Times New Roman" w:hAnsi="Times New Roman" w:cs="Times New Roman"/>
          <w:sz w:val="24"/>
          <w:szCs w:val="24"/>
        </w:rPr>
        <w:t>,  -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pozicija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 170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, izvor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07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, ekonomska klasifikacija 4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23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00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0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 ( 4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234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00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)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 u iznosu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od 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250.000</w:t>
      </w:r>
      <w:r w:rsidRPr="00400200"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,00 RSD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  <w:t>.</w:t>
      </w:r>
    </w:p>
    <w:p w14:paraId="202D3B4F" w14:textId="77777777" w:rsidR="00BC4D9F" w:rsidRDefault="00BC4D9F" w:rsidP="00BC4D9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2490D1C" w14:textId="77777777" w:rsidR="00BC4D9F" w:rsidRDefault="00BC4D9F" w:rsidP="00BC4D9F">
      <w:pPr>
        <w:spacing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Član 2.</w:t>
      </w:r>
    </w:p>
    <w:p w14:paraId="5AF6B16A" w14:textId="77777777" w:rsidR="00BC4D9F" w:rsidRPr="00A63E47" w:rsidRDefault="00BC4D9F" w:rsidP="00BC4D9F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Shodno članu 5. Zakona o budžetskom sistemu, iznos tekućih namenskih transfera od drugih nivoa vlasti  (konto 733154) uvećava se za ukupan iznos od </w:t>
      </w:r>
      <w:r>
        <w:rPr>
          <w:rFonts w:ascii="Times New Roman" w:hAnsi="Times New Roman" w:cs="Times New Roman"/>
          <w:b/>
          <w:bCs/>
          <w:sz w:val="24"/>
          <w:szCs w:val="24"/>
        </w:rPr>
        <w:t>250.000</w:t>
      </w:r>
      <w:r w:rsidRPr="00A63E47">
        <w:rPr>
          <w:rFonts w:ascii="Times New Roman" w:hAnsi="Times New Roman" w:cs="Times New Roman"/>
          <w:b/>
          <w:bCs/>
          <w:sz w:val="24"/>
          <w:szCs w:val="24"/>
        </w:rPr>
        <w:t>,00 RSD.</w:t>
      </w:r>
    </w:p>
    <w:p w14:paraId="5FD3711F" w14:textId="45011B68" w:rsidR="00BC4D9F" w:rsidRDefault="00BC4D9F" w:rsidP="00BC4D9F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3.</w:t>
      </w:r>
    </w:p>
    <w:p w14:paraId="4DA7AE6B" w14:textId="77777777" w:rsidR="00BC4D9F" w:rsidRDefault="00BC4D9F" w:rsidP="00BC4D9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Doznačena sredstva iz člana 1. ove Odluke biće korišćena namenski u skladu sa ugovorima i drugim aktima. </w:t>
      </w:r>
    </w:p>
    <w:p w14:paraId="34DB17E3" w14:textId="77777777" w:rsidR="00BC4D9F" w:rsidRDefault="00BC4D9F" w:rsidP="00BC4D9F">
      <w:pPr>
        <w:jc w:val="center"/>
        <w:rPr>
          <w:rFonts w:ascii="Times New Roman" w:eastAsia="Adobe Fangsong Std R" w:hAnsi="Times New Roman" w:cs="Times New Roman"/>
          <w:b/>
          <w:i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iCs/>
          <w:sz w:val="24"/>
          <w:szCs w:val="24"/>
        </w:rPr>
        <w:t>Član 4.</w:t>
      </w:r>
    </w:p>
    <w:bookmarkEnd w:id="1"/>
    <w:p w14:paraId="54303136" w14:textId="77777777" w:rsidR="00BC4D9F" w:rsidRDefault="00BC4D9F" w:rsidP="00BC4D9F">
      <w:pPr>
        <w:pStyle w:val="ListParagraph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dobe Fangsong Std R" w:hAnsi="Times New Roman" w:cs="Times New Roman"/>
          <w:sz w:val="24"/>
          <w:szCs w:val="24"/>
        </w:rPr>
        <w:t>O realizaciji ove Odluke staraće se Odeljenje za budžet i finansije.</w:t>
      </w:r>
    </w:p>
    <w:p w14:paraId="57DCC4F9" w14:textId="77777777" w:rsidR="00BC4D9F" w:rsidRDefault="00BC4D9F" w:rsidP="00BC4D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7D74ED" w14:textId="77777777" w:rsidR="00BC4D9F" w:rsidRDefault="00BC4D9F" w:rsidP="00BC4D9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B743A" w14:textId="77777777" w:rsidR="00BC4D9F" w:rsidRDefault="00BC4D9F" w:rsidP="00BC4D9F">
      <w:pPr>
        <w:spacing w:after="0" w:line="240" w:lineRule="auto"/>
        <w:jc w:val="center"/>
        <w:rPr>
          <w:rFonts w:ascii="Times New Roman" w:eastAsia="Adobe Fangsong Std R" w:hAnsi="Times New Roman" w:cs="Times New Roman"/>
          <w:b/>
          <w:bCs/>
          <w:sz w:val="24"/>
          <w:szCs w:val="24"/>
        </w:rPr>
      </w:pPr>
      <w:r>
        <w:rPr>
          <w:rFonts w:ascii="Times New Roman" w:eastAsia="Adobe Fangsong Std R" w:hAnsi="Times New Roman" w:cs="Times New Roman"/>
          <w:b/>
          <w:bCs/>
          <w:sz w:val="24"/>
          <w:szCs w:val="24"/>
        </w:rPr>
        <w:t>REPUBLIKA SRBIJA</w:t>
      </w:r>
    </w:p>
    <w:p w14:paraId="17A69D87" w14:textId="77777777" w:rsidR="00BC4D9F" w:rsidRDefault="00BC4D9F" w:rsidP="00BC4D9F">
      <w:pPr>
        <w:shd w:val="clear" w:color="auto" w:fill="FFFFFF"/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OPŠTINSKO VIJEĆE OPŠTINE TUTIN</w:t>
      </w:r>
    </w:p>
    <w:p w14:paraId="6DF61051" w14:textId="77777777" w:rsidR="00BC4D9F" w:rsidRDefault="00BC4D9F" w:rsidP="00BC4D9F">
      <w:pPr>
        <w:spacing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13DCF02F" w14:textId="77777777" w:rsidR="00BC4D9F" w:rsidRDefault="00BC4D9F" w:rsidP="00BC4D9F">
      <w:pPr>
        <w:spacing w:line="240" w:lineRule="auto"/>
        <w:contextualSpacing/>
        <w:jc w:val="both"/>
        <w:rPr>
          <w:rFonts w:ascii="Times New Roman" w:eastAsia="Adobe Fangsong Std R" w:hAnsi="Times New Roman" w:cs="Times New Roman"/>
          <w:sz w:val="24"/>
          <w:szCs w:val="24"/>
        </w:rPr>
      </w:pPr>
    </w:p>
    <w:p w14:paraId="1DF6FF30" w14:textId="161DFB31" w:rsidR="00BC4D9F" w:rsidRDefault="00BC4D9F" w:rsidP="00BC4D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Broj: </w:t>
      </w:r>
      <w:r>
        <w:rPr>
          <w:rFonts w:ascii="Times New Roman" w:eastAsia="Adobe Fangsong Std R" w:hAnsi="Times New Roman" w:cs="Times New Roman"/>
          <w:sz w:val="24"/>
          <w:szCs w:val="24"/>
        </w:rPr>
        <w:t xml:space="preserve">003283359-1/2026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PREDSEDAVAJUĆA           </w:t>
      </w:r>
    </w:p>
    <w:p w14:paraId="27A88C30" w14:textId="77777777" w:rsidR="00BC4D9F" w:rsidRDefault="00BC4D9F" w:rsidP="00BC4D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Dana: 09.07.2026. godine                                                                           Selma Kučević</w:t>
      </w:r>
    </w:p>
    <w:p w14:paraId="7E6F3FED" w14:textId="6C2A332C" w:rsidR="000B7EE5" w:rsidRPr="00244A85" w:rsidRDefault="000B7EE5" w:rsidP="000B7EE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0B7EE5" w:rsidRPr="00244A85" w:rsidSect="00BC4D9F">
      <w:pgSz w:w="11906" w:h="16838"/>
      <w:pgMar w:top="90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Fangsong Std R">
    <w:altName w:val="Arial Unicode MS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B0B2F"/>
    <w:multiLevelType w:val="hybridMultilevel"/>
    <w:tmpl w:val="BE5A22C0"/>
    <w:lvl w:ilvl="0" w:tplc="8D267AB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2364315C">
      <w:numFmt w:val="bullet"/>
      <w:lvlText w:val=""/>
      <w:lvlJc w:val="left"/>
      <w:pPr>
        <w:ind w:left="1080" w:hanging="360"/>
      </w:pPr>
      <w:rPr>
        <w:rFonts w:ascii="Symbol" w:eastAsia="Adobe Fangsong Std R" w:hAnsi="Symbol" w:cs="Times New Roman" w:hint="default"/>
      </w:rPr>
    </w:lvl>
    <w:lvl w:ilvl="2" w:tplc="241A001B" w:tentative="1">
      <w:start w:val="1"/>
      <w:numFmt w:val="lowerRoman"/>
      <w:lvlText w:val="%3."/>
      <w:lvlJc w:val="right"/>
      <w:pPr>
        <w:ind w:left="1800" w:hanging="180"/>
      </w:pPr>
    </w:lvl>
    <w:lvl w:ilvl="3" w:tplc="241A000F" w:tentative="1">
      <w:start w:val="1"/>
      <w:numFmt w:val="decimal"/>
      <w:lvlText w:val="%4."/>
      <w:lvlJc w:val="left"/>
      <w:pPr>
        <w:ind w:left="2520" w:hanging="360"/>
      </w:pPr>
    </w:lvl>
    <w:lvl w:ilvl="4" w:tplc="241A0019" w:tentative="1">
      <w:start w:val="1"/>
      <w:numFmt w:val="lowerLetter"/>
      <w:lvlText w:val="%5."/>
      <w:lvlJc w:val="left"/>
      <w:pPr>
        <w:ind w:left="3240" w:hanging="360"/>
      </w:pPr>
    </w:lvl>
    <w:lvl w:ilvl="5" w:tplc="241A001B" w:tentative="1">
      <w:start w:val="1"/>
      <w:numFmt w:val="lowerRoman"/>
      <w:lvlText w:val="%6."/>
      <w:lvlJc w:val="right"/>
      <w:pPr>
        <w:ind w:left="3960" w:hanging="180"/>
      </w:pPr>
    </w:lvl>
    <w:lvl w:ilvl="6" w:tplc="241A000F" w:tentative="1">
      <w:start w:val="1"/>
      <w:numFmt w:val="decimal"/>
      <w:lvlText w:val="%7."/>
      <w:lvlJc w:val="left"/>
      <w:pPr>
        <w:ind w:left="4680" w:hanging="360"/>
      </w:pPr>
    </w:lvl>
    <w:lvl w:ilvl="7" w:tplc="241A0019" w:tentative="1">
      <w:start w:val="1"/>
      <w:numFmt w:val="lowerLetter"/>
      <w:lvlText w:val="%8."/>
      <w:lvlJc w:val="left"/>
      <w:pPr>
        <w:ind w:left="5400" w:hanging="360"/>
      </w:pPr>
    </w:lvl>
    <w:lvl w:ilvl="8" w:tplc="2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636671"/>
    <w:multiLevelType w:val="hybridMultilevel"/>
    <w:tmpl w:val="12D6D926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230939">
    <w:abstractNumId w:val="1"/>
  </w:num>
  <w:num w:numId="2" w16cid:durableId="197482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FA"/>
    <w:rsid w:val="00032A08"/>
    <w:rsid w:val="00044C83"/>
    <w:rsid w:val="0005627F"/>
    <w:rsid w:val="00056504"/>
    <w:rsid w:val="0006048E"/>
    <w:rsid w:val="000A0BEB"/>
    <w:rsid w:val="000A72A5"/>
    <w:rsid w:val="000B1420"/>
    <w:rsid w:val="000B7EE5"/>
    <w:rsid w:val="000E4463"/>
    <w:rsid w:val="00102FBB"/>
    <w:rsid w:val="0012070D"/>
    <w:rsid w:val="00132F9E"/>
    <w:rsid w:val="00135BDB"/>
    <w:rsid w:val="00140620"/>
    <w:rsid w:val="001430EB"/>
    <w:rsid w:val="00150990"/>
    <w:rsid w:val="00154311"/>
    <w:rsid w:val="00175114"/>
    <w:rsid w:val="0018508B"/>
    <w:rsid w:val="001C5097"/>
    <w:rsid w:val="001D7E04"/>
    <w:rsid w:val="0020292D"/>
    <w:rsid w:val="00244A85"/>
    <w:rsid w:val="002528AB"/>
    <w:rsid w:val="002542BE"/>
    <w:rsid w:val="00280703"/>
    <w:rsid w:val="00284FA4"/>
    <w:rsid w:val="002B0812"/>
    <w:rsid w:val="00362F17"/>
    <w:rsid w:val="00365E54"/>
    <w:rsid w:val="003A0137"/>
    <w:rsid w:val="003A3095"/>
    <w:rsid w:val="00400200"/>
    <w:rsid w:val="00440917"/>
    <w:rsid w:val="0045147F"/>
    <w:rsid w:val="004934CE"/>
    <w:rsid w:val="004B14F0"/>
    <w:rsid w:val="004B6D2A"/>
    <w:rsid w:val="004F4FEB"/>
    <w:rsid w:val="00501763"/>
    <w:rsid w:val="00533E07"/>
    <w:rsid w:val="00546205"/>
    <w:rsid w:val="0055569B"/>
    <w:rsid w:val="00586C3A"/>
    <w:rsid w:val="005B05C2"/>
    <w:rsid w:val="005B6D73"/>
    <w:rsid w:val="005E0255"/>
    <w:rsid w:val="005F5C20"/>
    <w:rsid w:val="00605A40"/>
    <w:rsid w:val="006114DE"/>
    <w:rsid w:val="00655976"/>
    <w:rsid w:val="00683EE7"/>
    <w:rsid w:val="006A33A2"/>
    <w:rsid w:val="006A7F6C"/>
    <w:rsid w:val="006F06E0"/>
    <w:rsid w:val="006F7787"/>
    <w:rsid w:val="00736D95"/>
    <w:rsid w:val="00737FBD"/>
    <w:rsid w:val="007756A3"/>
    <w:rsid w:val="007A717A"/>
    <w:rsid w:val="007B7D51"/>
    <w:rsid w:val="007D658C"/>
    <w:rsid w:val="00802BAA"/>
    <w:rsid w:val="00815540"/>
    <w:rsid w:val="0082438F"/>
    <w:rsid w:val="00836BA1"/>
    <w:rsid w:val="00864D1A"/>
    <w:rsid w:val="00865676"/>
    <w:rsid w:val="00872D5B"/>
    <w:rsid w:val="0087757C"/>
    <w:rsid w:val="0089334C"/>
    <w:rsid w:val="008C557F"/>
    <w:rsid w:val="00933B19"/>
    <w:rsid w:val="00934CA1"/>
    <w:rsid w:val="0093609A"/>
    <w:rsid w:val="0096474C"/>
    <w:rsid w:val="00972CAC"/>
    <w:rsid w:val="009751FA"/>
    <w:rsid w:val="009F091B"/>
    <w:rsid w:val="00A0625C"/>
    <w:rsid w:val="00A544E6"/>
    <w:rsid w:val="00A61A60"/>
    <w:rsid w:val="00A63E47"/>
    <w:rsid w:val="00A64C73"/>
    <w:rsid w:val="00A747D3"/>
    <w:rsid w:val="00AC454C"/>
    <w:rsid w:val="00AE04E2"/>
    <w:rsid w:val="00AE0875"/>
    <w:rsid w:val="00AE73CD"/>
    <w:rsid w:val="00AF7065"/>
    <w:rsid w:val="00B53D78"/>
    <w:rsid w:val="00B77543"/>
    <w:rsid w:val="00BA5B43"/>
    <w:rsid w:val="00BC476A"/>
    <w:rsid w:val="00BC4D9F"/>
    <w:rsid w:val="00BF1295"/>
    <w:rsid w:val="00C14935"/>
    <w:rsid w:val="00C301B4"/>
    <w:rsid w:val="00C35F4F"/>
    <w:rsid w:val="00C46025"/>
    <w:rsid w:val="00C8642E"/>
    <w:rsid w:val="00CA40BE"/>
    <w:rsid w:val="00CA7958"/>
    <w:rsid w:val="00CD390B"/>
    <w:rsid w:val="00D51E92"/>
    <w:rsid w:val="00D526D0"/>
    <w:rsid w:val="00D82E61"/>
    <w:rsid w:val="00D93065"/>
    <w:rsid w:val="00DD4415"/>
    <w:rsid w:val="00DF58ED"/>
    <w:rsid w:val="00E14E4B"/>
    <w:rsid w:val="00E717AC"/>
    <w:rsid w:val="00EC60FB"/>
    <w:rsid w:val="00F04829"/>
    <w:rsid w:val="00F5325E"/>
    <w:rsid w:val="00F804C3"/>
    <w:rsid w:val="00FA7651"/>
    <w:rsid w:val="00FC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97EBE"/>
  <w15:docId w15:val="{9DF69098-E0A0-433D-B336-71BAEE23B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Bold">
    <w:name w:val="Body text (2) + Bold"/>
    <w:basedOn w:val="DefaultParagraphFont"/>
    <w:rsid w:val="009751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5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6A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56A3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5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54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</dc:creator>
  <cp:lastModifiedBy>OUTVijece</cp:lastModifiedBy>
  <cp:revision>2</cp:revision>
  <cp:lastPrinted>2026-07-08T10:30:00Z</cp:lastPrinted>
  <dcterms:created xsi:type="dcterms:W3CDTF">2026-08-03T06:13:00Z</dcterms:created>
  <dcterms:modified xsi:type="dcterms:W3CDTF">2026-08-03T06:13:00Z</dcterms:modified>
</cp:coreProperties>
</file>