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C1E10" w14:textId="77777777" w:rsidR="006A20CA" w:rsidRPr="000A0B38" w:rsidRDefault="006A20CA" w:rsidP="006A20CA">
      <w:pPr>
        <w:spacing w:after="0"/>
        <w:jc w:val="center"/>
        <w:rPr>
          <w:rFonts w:ascii="Times New Roman" w:eastAsia="Adobe Fangsong Std R" w:hAnsi="Times New Roman" w:cs="Times New Roman"/>
          <w:sz w:val="24"/>
          <w:szCs w:val="24"/>
        </w:rPr>
      </w:pPr>
      <w:r w:rsidRPr="000A0B38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4B568821" wp14:editId="51B13434">
            <wp:extent cx="590550" cy="704850"/>
            <wp:effectExtent l="0" t="0" r="0" b="0"/>
            <wp:docPr id="20331287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A36D0" w14:textId="77777777" w:rsidR="006A20CA" w:rsidRPr="003B662E" w:rsidRDefault="006A20CA" w:rsidP="006A20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B662E">
        <w:rPr>
          <w:rFonts w:ascii="Times New Roman" w:eastAsia="Times New Roman" w:hAnsi="Times New Roman" w:cs="Times New Roman"/>
          <w:b/>
          <w:bCs/>
        </w:rPr>
        <w:t>Opština Tutin</w:t>
      </w:r>
    </w:p>
    <w:p w14:paraId="41A58BB9" w14:textId="77777777" w:rsidR="006A20CA" w:rsidRPr="003B662E" w:rsidRDefault="006A20CA" w:rsidP="006A20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B662E">
        <w:rPr>
          <w:rFonts w:ascii="Times New Roman" w:hAnsi="Times New Roman" w:cs="Times New Roman"/>
          <w:b/>
          <w:bCs/>
        </w:rPr>
        <w:t>Opštinsko vijeće</w:t>
      </w:r>
    </w:p>
    <w:p w14:paraId="06EE20F6" w14:textId="77777777" w:rsidR="006A20CA" w:rsidRPr="000A0B38" w:rsidRDefault="006A20CA" w:rsidP="006A20C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732E4B" w14:textId="79D2B8AD" w:rsidR="006A20CA" w:rsidRPr="000A0B38" w:rsidRDefault="006A20CA" w:rsidP="006A20CA">
      <w:pPr>
        <w:spacing w:after="0" w:line="240" w:lineRule="auto"/>
        <w:ind w:firstLine="708"/>
        <w:jc w:val="both"/>
        <w:rPr>
          <w:rFonts w:ascii="Times New Roman" w:eastAsia="Adobe Fangsong Std R" w:hAnsi="Times New Roman" w:cs="Times New Roman"/>
          <w:sz w:val="24"/>
          <w:szCs w:val="24"/>
        </w:rPr>
      </w:pPr>
      <w:r w:rsidRPr="000A0B38">
        <w:rPr>
          <w:rFonts w:ascii="Times New Roman" w:eastAsia="Adobe Fangsong Std R" w:hAnsi="Times New Roman" w:cs="Times New Roman"/>
          <w:sz w:val="24"/>
          <w:szCs w:val="24"/>
        </w:rPr>
        <w:t xml:space="preserve">Na osnovu člana 46. i 47. Zakona o lokalnoj samoupravi (“Službeni gl. RS “, broj 129/07, 83/2014-dr.zakon, 101/2016-dr.zakon, 47/2018 i 111/2021-dr.zakon), člana 5. Zakona o budžetskom sistemu ("Sl. glasnik RS", br. 54/2009, 73/2010, 101/2010, 101/2011 i 93/2012,... 72/2019, 149/2020,118/2021 i 138/2022, 118/2021 – dr.zakon, 92/2023 i 94/2024), člana 70. Statuta opštine Tutin (“ Službeni list Opštine Tutin” br.1/19), </w:t>
      </w:r>
      <w:bookmarkStart w:id="0" w:name="_Hlk189738315"/>
      <w:r w:rsidRPr="000A0B38">
        <w:rPr>
          <w:rFonts w:ascii="Times New Roman" w:eastAsia="Adobe Fangsong Std R" w:hAnsi="Times New Roman" w:cs="Times New Roman"/>
          <w:sz w:val="24"/>
          <w:szCs w:val="24"/>
        </w:rPr>
        <w:t>člana 6. i člana 49. Poslovnika Opštinskog vijeća (“Službeni list Opštine Tutin” br.</w:t>
      </w:r>
      <w:r w:rsidRPr="000A0B38">
        <w:rPr>
          <w:rFonts w:ascii="Times New Roman" w:hAnsi="Times New Roman" w:cs="Times New Roman"/>
          <w:sz w:val="24"/>
          <w:szCs w:val="24"/>
        </w:rPr>
        <w:t xml:space="preserve"> 8/19</w:t>
      </w:r>
      <w:r w:rsidRPr="000A0B38">
        <w:rPr>
          <w:rFonts w:ascii="Times New Roman" w:eastAsia="Adobe Fangsong Std R" w:hAnsi="Times New Roman" w:cs="Times New Roman"/>
          <w:sz w:val="24"/>
          <w:szCs w:val="24"/>
        </w:rPr>
        <w:t>)</w:t>
      </w:r>
      <w:bookmarkEnd w:id="0"/>
      <w:r w:rsidRPr="000A0B38">
        <w:rPr>
          <w:rFonts w:ascii="Times New Roman" w:eastAsia="Adobe Fangsong Std R" w:hAnsi="Times New Roman" w:cs="Times New Roman"/>
          <w:sz w:val="24"/>
          <w:szCs w:val="24"/>
        </w:rPr>
        <w:t xml:space="preserve"> i </w:t>
      </w:r>
      <w:r w:rsidRPr="000A0B38">
        <w:rPr>
          <w:rFonts w:ascii="Times New Roman" w:hAnsi="Times New Roman" w:cs="Times New Roman"/>
          <w:sz w:val="24"/>
          <w:szCs w:val="24"/>
        </w:rPr>
        <w:t xml:space="preserve"> </w:t>
      </w:r>
      <w:r w:rsidRPr="000A0B38">
        <w:rPr>
          <w:rFonts w:ascii="Times New Roman" w:eastAsia="Adobe Fangsong Std R" w:hAnsi="Times New Roman" w:cs="Times New Roman"/>
          <w:sz w:val="24"/>
          <w:szCs w:val="24"/>
        </w:rPr>
        <w:t xml:space="preserve">Odluke o budžetu opštine Tutin  za 2026. godinu („Sl. list Opštine Tutin“ br. 6/2025 od 26.12.2025.godine),  Opštinsko vijeće opštine Tutin na sjednici broj </w:t>
      </w:r>
      <w:r>
        <w:rPr>
          <w:rFonts w:ascii="Times New Roman" w:eastAsia="Adobe Fangsong Std R" w:hAnsi="Times New Roman" w:cs="Times New Roman"/>
          <w:sz w:val="24"/>
          <w:szCs w:val="24"/>
        </w:rPr>
        <w:t xml:space="preserve"> 003283359</w:t>
      </w:r>
      <w:r w:rsidRPr="000A0B38">
        <w:rPr>
          <w:rFonts w:ascii="Times New Roman" w:eastAsia="Adobe Fangsong Std R" w:hAnsi="Times New Roman" w:cs="Times New Roman"/>
          <w:sz w:val="24"/>
          <w:szCs w:val="24"/>
        </w:rPr>
        <w:t xml:space="preserve">/2026 održanoj dana </w:t>
      </w:r>
      <w:r>
        <w:rPr>
          <w:rFonts w:ascii="Times New Roman" w:eastAsia="Adobe Fangsong Std R" w:hAnsi="Times New Roman" w:cs="Times New Roman"/>
          <w:sz w:val="24"/>
          <w:szCs w:val="24"/>
        </w:rPr>
        <w:t>09.</w:t>
      </w:r>
      <w:r w:rsidRPr="000A0B38">
        <w:rPr>
          <w:rFonts w:ascii="Times New Roman" w:eastAsia="Adobe Fangsong Std R" w:hAnsi="Times New Roman" w:cs="Times New Roman"/>
          <w:sz w:val="24"/>
          <w:szCs w:val="24"/>
        </w:rPr>
        <w:t>0</w:t>
      </w:r>
      <w:r>
        <w:rPr>
          <w:rFonts w:ascii="Times New Roman" w:eastAsia="Adobe Fangsong Std R" w:hAnsi="Times New Roman" w:cs="Times New Roman"/>
          <w:sz w:val="24"/>
          <w:szCs w:val="24"/>
        </w:rPr>
        <w:t>7</w:t>
      </w:r>
      <w:r w:rsidRPr="000A0B38">
        <w:rPr>
          <w:rFonts w:ascii="Times New Roman" w:eastAsia="Adobe Fangsong Std R" w:hAnsi="Times New Roman" w:cs="Times New Roman"/>
          <w:sz w:val="24"/>
          <w:szCs w:val="24"/>
        </w:rPr>
        <w:t xml:space="preserve">.2026. godine, donosi </w:t>
      </w:r>
    </w:p>
    <w:p w14:paraId="75C3E489" w14:textId="77777777" w:rsidR="006A20CA" w:rsidRPr="000A0B38" w:rsidRDefault="006A20CA" w:rsidP="006A20CA">
      <w:pPr>
        <w:spacing w:after="0" w:line="240" w:lineRule="auto"/>
        <w:ind w:firstLine="708"/>
        <w:jc w:val="both"/>
        <w:rPr>
          <w:rFonts w:ascii="Times New Roman" w:eastAsia="Adobe Fangsong Std R" w:hAnsi="Times New Roman" w:cs="Times New Roman"/>
          <w:sz w:val="24"/>
          <w:szCs w:val="24"/>
        </w:rPr>
      </w:pPr>
    </w:p>
    <w:p w14:paraId="77234E2F" w14:textId="77777777" w:rsidR="006A20CA" w:rsidRPr="000A0B38" w:rsidRDefault="006A20CA" w:rsidP="006A20CA">
      <w:pPr>
        <w:spacing w:after="0" w:line="240" w:lineRule="auto"/>
        <w:jc w:val="center"/>
        <w:outlineLvl w:val="0"/>
        <w:rPr>
          <w:rFonts w:ascii="Times New Roman" w:eastAsia="Adobe Fangsong Std R" w:hAnsi="Times New Roman" w:cs="Times New Roman"/>
          <w:b/>
          <w:bCs/>
          <w:sz w:val="24"/>
          <w:szCs w:val="24"/>
        </w:rPr>
      </w:pPr>
      <w:r w:rsidRPr="000A0B38">
        <w:rPr>
          <w:rFonts w:ascii="Times New Roman" w:eastAsia="Times New Roman" w:hAnsi="Times New Roman" w:cs="Times New Roman"/>
          <w:i/>
          <w:iCs/>
          <w:color w:val="FFE8BF"/>
          <w:sz w:val="24"/>
          <w:szCs w:val="24"/>
        </w:rPr>
        <w:t>\</w:t>
      </w:r>
      <w:r w:rsidRPr="000A0B38">
        <w:rPr>
          <w:rFonts w:ascii="Times New Roman" w:eastAsia="Adobe Fangsong Std R" w:hAnsi="Times New Roman" w:cs="Times New Roman"/>
          <w:b/>
          <w:bCs/>
          <w:sz w:val="24"/>
          <w:szCs w:val="24"/>
        </w:rPr>
        <w:t>O  D L U K U</w:t>
      </w:r>
    </w:p>
    <w:p w14:paraId="207B4901" w14:textId="77777777" w:rsidR="006A20CA" w:rsidRPr="000A0B38" w:rsidRDefault="006A20CA" w:rsidP="006A20CA">
      <w:pPr>
        <w:spacing w:after="0" w:line="240" w:lineRule="auto"/>
        <w:jc w:val="center"/>
        <w:outlineLvl w:val="0"/>
        <w:rPr>
          <w:rFonts w:ascii="Times New Roman" w:eastAsia="Adobe Fangsong Std R" w:hAnsi="Times New Roman" w:cs="Times New Roman"/>
          <w:b/>
          <w:sz w:val="24"/>
          <w:szCs w:val="24"/>
        </w:rPr>
      </w:pPr>
      <w:r w:rsidRPr="000A0B38">
        <w:rPr>
          <w:rFonts w:ascii="Times New Roman" w:eastAsia="Adobe Fangsong Std R" w:hAnsi="Times New Roman" w:cs="Times New Roman"/>
          <w:b/>
          <w:sz w:val="24"/>
          <w:szCs w:val="24"/>
        </w:rPr>
        <w:t>o uvećanju aproprijacije</w:t>
      </w:r>
    </w:p>
    <w:p w14:paraId="34AC5C71" w14:textId="77777777" w:rsidR="006A20CA" w:rsidRPr="000A0B38" w:rsidRDefault="006A20CA" w:rsidP="006A20CA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36333EA" w14:textId="77777777" w:rsidR="006A20CA" w:rsidRPr="000A0B38" w:rsidRDefault="006A20CA" w:rsidP="006A20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92504795"/>
      <w:r w:rsidRPr="000A0B38">
        <w:rPr>
          <w:rFonts w:ascii="Times New Roman" w:hAnsi="Times New Roman" w:cs="Times New Roman"/>
          <w:b/>
          <w:bCs/>
          <w:sz w:val="24"/>
          <w:szCs w:val="24"/>
        </w:rPr>
        <w:t>Član 1.</w:t>
      </w:r>
    </w:p>
    <w:p w14:paraId="1FCB822F" w14:textId="77777777" w:rsidR="006A20CA" w:rsidRPr="000A0B38" w:rsidRDefault="006A20CA" w:rsidP="006A20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E4FE78" w14:textId="432A3E94" w:rsidR="006A20CA" w:rsidRDefault="006A20CA" w:rsidP="006A20C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751FA">
        <w:rPr>
          <w:rFonts w:ascii="Times New Roman" w:hAnsi="Times New Roman" w:cs="Times New Roman"/>
          <w:sz w:val="24"/>
          <w:szCs w:val="24"/>
        </w:rPr>
        <w:t>Na osnovu</w:t>
      </w:r>
      <w:r>
        <w:rPr>
          <w:rFonts w:ascii="Times New Roman" w:hAnsi="Times New Roman" w:cs="Times New Roman"/>
          <w:sz w:val="24"/>
          <w:szCs w:val="24"/>
        </w:rPr>
        <w:t xml:space="preserve">  U</w:t>
      </w:r>
      <w:r w:rsidRPr="009751FA">
        <w:rPr>
          <w:rFonts w:ascii="Times New Roman" w:hAnsi="Times New Roman" w:cs="Times New Roman"/>
          <w:sz w:val="24"/>
          <w:szCs w:val="24"/>
        </w:rPr>
        <w:t xml:space="preserve">govora </w:t>
      </w:r>
      <w:r>
        <w:rPr>
          <w:rFonts w:ascii="Times New Roman" w:hAnsi="Times New Roman" w:cs="Times New Roman"/>
          <w:sz w:val="24"/>
          <w:szCs w:val="24"/>
        </w:rPr>
        <w:t xml:space="preserve">o donaciji zaključenog između Kancelarije Ujedinjenih </w:t>
      </w:r>
      <w:r w:rsidR="0014241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acija za projektne usluge (u daljem tekstu „UNOPS“) i opštine Tutin</w:t>
      </w:r>
      <w:r w:rsidRPr="009751FA">
        <w:rPr>
          <w:b/>
          <w:bCs/>
          <w:sz w:val="24"/>
          <w:szCs w:val="24"/>
        </w:rPr>
        <w:t>,</w:t>
      </w:r>
      <w:r w:rsidRPr="009751FA">
        <w:rPr>
          <w:rFonts w:ascii="Times New Roman" w:hAnsi="Times New Roman" w:cs="Times New Roman"/>
          <w:sz w:val="24"/>
          <w:szCs w:val="24"/>
        </w:rPr>
        <w:t xml:space="preserve"> broj</w:t>
      </w:r>
      <w:r>
        <w:rPr>
          <w:rFonts w:ascii="Times New Roman" w:hAnsi="Times New Roman" w:cs="Times New Roman"/>
          <w:sz w:val="24"/>
          <w:szCs w:val="24"/>
        </w:rPr>
        <w:t xml:space="preserve"> granta: UNOPS-PRO-2025-Grant-024 od 13.05.2025. godine, uvećava se </w:t>
      </w:r>
      <w:r w:rsidRPr="00280703">
        <w:rPr>
          <w:rFonts w:ascii="Times New Roman" w:hAnsi="Times New Roman" w:cs="Times New Roman"/>
          <w:sz w:val="24"/>
          <w:szCs w:val="24"/>
        </w:rPr>
        <w:t xml:space="preserve"> aproprijacija </w:t>
      </w:r>
      <w:r>
        <w:rPr>
          <w:rFonts w:ascii="Times New Roman" w:hAnsi="Times New Roman" w:cs="Times New Roman"/>
          <w:sz w:val="24"/>
          <w:szCs w:val="24"/>
        </w:rPr>
        <w:t>zbog uplate dr</w:t>
      </w:r>
      <w:r w:rsidRPr="00280703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gog dela sredstava u </w:t>
      </w:r>
      <w:r w:rsidRPr="00280703">
        <w:rPr>
          <w:rFonts w:ascii="Times New Roman" w:hAnsi="Times New Roman" w:cs="Times New Roman"/>
          <w:sz w:val="24"/>
          <w:szCs w:val="24"/>
        </w:rPr>
        <w:t xml:space="preserve">okviru razdela 5. </w:t>
      </w:r>
      <w:r>
        <w:rPr>
          <w:rFonts w:ascii="Times New Roman" w:hAnsi="Times New Roman" w:cs="Times New Roman"/>
          <w:sz w:val="24"/>
          <w:szCs w:val="24"/>
        </w:rPr>
        <w:t xml:space="preserve">- OPŠTINSKA UPRAVA, Program 0401: </w:t>
      </w:r>
      <w:r w:rsidRPr="00C37684">
        <w:rPr>
          <w:rFonts w:ascii="Times New Roman" w:hAnsi="Times New Roman" w:cs="Times New Roman"/>
          <w:sz w:val="24"/>
          <w:szCs w:val="24"/>
        </w:rPr>
        <w:t>Zaštita životne sredine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37684">
        <w:rPr>
          <w:rFonts w:ascii="Times New Roman" w:hAnsi="Times New Roman" w:cs="Times New Roman"/>
          <w:sz w:val="24"/>
          <w:szCs w:val="24"/>
        </w:rPr>
        <w:t>Projekat: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7684">
        <w:rPr>
          <w:rFonts w:ascii="Times New Roman" w:hAnsi="Times New Roman" w:cs="Times New Roman"/>
          <w:sz w:val="24"/>
          <w:szCs w:val="24"/>
        </w:rPr>
        <w:t>4001- Upoznaj Tutin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768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7684">
        <w:rPr>
          <w:rFonts w:ascii="Times New Roman" w:hAnsi="Times New Roman" w:cs="Times New Roman"/>
          <w:sz w:val="24"/>
          <w:szCs w:val="24"/>
        </w:rPr>
        <w:t>Inicijativa za očuvanje prirode za buduće generacije, funkcija 560,</w:t>
      </w:r>
      <w:r>
        <w:rPr>
          <w:rFonts w:ascii="Times New Roman" w:hAnsi="Times New Roman" w:cs="Times New Roman"/>
          <w:sz w:val="24"/>
          <w:szCs w:val="24"/>
        </w:rPr>
        <w:t xml:space="preserve"> pozicija112, izvor 06, </w:t>
      </w:r>
      <w:r w:rsidRPr="00656895">
        <w:rPr>
          <w:rFonts w:ascii="Times New Roman" w:hAnsi="Times New Roman" w:cs="Times New Roman"/>
          <w:bCs/>
          <w:iCs/>
          <w:sz w:val="24"/>
          <w:szCs w:val="24"/>
        </w:rPr>
        <w:t>ekonomsk</w:t>
      </w:r>
      <w:r>
        <w:rPr>
          <w:rFonts w:ascii="Times New Roman" w:hAnsi="Times New Roman" w:cs="Times New Roman"/>
          <w:bCs/>
          <w:iCs/>
          <w:sz w:val="24"/>
          <w:szCs w:val="24"/>
        </w:rPr>
        <w:t>a</w:t>
      </w:r>
      <w:r w:rsidRPr="00656895">
        <w:rPr>
          <w:rFonts w:ascii="Times New Roman" w:hAnsi="Times New Roman" w:cs="Times New Roman"/>
          <w:bCs/>
          <w:iCs/>
          <w:sz w:val="24"/>
          <w:szCs w:val="24"/>
        </w:rPr>
        <w:t xml:space="preserve"> klasifikacija- 423400 u iznosu od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300.895,22</w:t>
      </w:r>
      <w:r w:rsidRPr="00656895">
        <w:rPr>
          <w:rFonts w:ascii="Times New Roman" w:hAnsi="Times New Roman" w:cs="Times New Roman"/>
          <w:bCs/>
          <w:iCs/>
          <w:sz w:val="24"/>
          <w:szCs w:val="24"/>
        </w:rPr>
        <w:t xml:space="preserve"> RSD.</w:t>
      </w:r>
    </w:p>
    <w:p w14:paraId="7AE472A4" w14:textId="77777777" w:rsidR="006A20CA" w:rsidRPr="00656895" w:rsidRDefault="006A20CA" w:rsidP="006A20CA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14D1F64D" w14:textId="77777777" w:rsidR="006A20CA" w:rsidRPr="000A0B38" w:rsidRDefault="006A20CA" w:rsidP="006A20CA">
      <w:pPr>
        <w:spacing w:line="240" w:lineRule="auto"/>
        <w:jc w:val="center"/>
        <w:rPr>
          <w:rFonts w:ascii="Times New Roman" w:eastAsia="Adobe Fangsong Std R" w:hAnsi="Times New Roman" w:cs="Times New Roman"/>
          <w:b/>
          <w:bCs/>
          <w:sz w:val="24"/>
          <w:szCs w:val="24"/>
        </w:rPr>
      </w:pPr>
      <w:r w:rsidRPr="000A0B38">
        <w:rPr>
          <w:rFonts w:ascii="Times New Roman" w:eastAsia="Adobe Fangsong Std R" w:hAnsi="Times New Roman" w:cs="Times New Roman"/>
          <w:b/>
          <w:bCs/>
          <w:sz w:val="24"/>
          <w:szCs w:val="24"/>
        </w:rPr>
        <w:t>Član 2.</w:t>
      </w:r>
    </w:p>
    <w:p w14:paraId="55E2B081" w14:textId="0C60C547" w:rsidR="006A20CA" w:rsidRDefault="006A20CA" w:rsidP="006A20C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Shodno članu 5. Zakona o budžetskom sistemu, iznos tekućih namenskih transfera od Republike (konto 733154) uvećava se za ukupan iznos </w:t>
      </w:r>
      <w:r w:rsidRPr="006A20CA">
        <w:rPr>
          <w:rFonts w:ascii="Times New Roman" w:hAnsi="Times New Roman" w:cs="Times New Roman"/>
          <w:sz w:val="24"/>
          <w:szCs w:val="24"/>
        </w:rPr>
        <w:t xml:space="preserve">od </w:t>
      </w:r>
      <w:r w:rsidRPr="006A20CA">
        <w:rPr>
          <w:rFonts w:ascii="Times New Roman" w:hAnsi="Times New Roman" w:cs="Times New Roman"/>
          <w:iCs/>
          <w:sz w:val="24"/>
          <w:szCs w:val="24"/>
        </w:rPr>
        <w:t xml:space="preserve">300.895,22 </w:t>
      </w:r>
      <w:r w:rsidRPr="006A20CA">
        <w:rPr>
          <w:rFonts w:ascii="Times New Roman" w:hAnsi="Times New Roman" w:cs="Times New Roman"/>
          <w:sz w:val="24"/>
          <w:szCs w:val="24"/>
        </w:rPr>
        <w:t>RSD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49A181B" w14:textId="77777777" w:rsidR="006A20CA" w:rsidRPr="000A0B38" w:rsidRDefault="006A20CA" w:rsidP="006A20CA">
      <w:pPr>
        <w:jc w:val="center"/>
        <w:rPr>
          <w:rFonts w:ascii="Times New Roman" w:eastAsia="Adobe Fangsong Std R" w:hAnsi="Times New Roman" w:cs="Times New Roman"/>
          <w:b/>
          <w:iCs/>
          <w:sz w:val="24"/>
          <w:szCs w:val="24"/>
        </w:rPr>
      </w:pPr>
      <w:r w:rsidRPr="000A0B38">
        <w:rPr>
          <w:rFonts w:ascii="Times New Roman" w:eastAsia="Adobe Fangsong Std R" w:hAnsi="Times New Roman" w:cs="Times New Roman"/>
          <w:b/>
          <w:iCs/>
          <w:sz w:val="24"/>
          <w:szCs w:val="24"/>
        </w:rPr>
        <w:t>Član 3.</w:t>
      </w:r>
    </w:p>
    <w:p w14:paraId="569BBC71" w14:textId="77777777" w:rsidR="006A20CA" w:rsidRPr="000A0B38" w:rsidRDefault="006A20CA" w:rsidP="006A20C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0B38">
        <w:rPr>
          <w:rFonts w:ascii="Times New Roman" w:hAnsi="Times New Roman" w:cs="Times New Roman"/>
          <w:sz w:val="24"/>
          <w:szCs w:val="24"/>
        </w:rPr>
        <w:t xml:space="preserve">Doznačena sredstva iz člana 1. ove Odluke biće korišćena namenski u skladu sa ugovorima i drugim aktima. </w:t>
      </w:r>
    </w:p>
    <w:p w14:paraId="2F9925FA" w14:textId="77777777" w:rsidR="006A20CA" w:rsidRPr="000A0B38" w:rsidRDefault="006A20CA" w:rsidP="006A20CA">
      <w:pPr>
        <w:jc w:val="center"/>
        <w:rPr>
          <w:rFonts w:ascii="Times New Roman" w:eastAsia="Adobe Fangsong Std R" w:hAnsi="Times New Roman" w:cs="Times New Roman"/>
          <w:b/>
          <w:iCs/>
          <w:sz w:val="24"/>
          <w:szCs w:val="24"/>
        </w:rPr>
      </w:pPr>
      <w:r w:rsidRPr="000A0B38">
        <w:rPr>
          <w:rFonts w:ascii="Times New Roman" w:eastAsia="Adobe Fangsong Std R" w:hAnsi="Times New Roman" w:cs="Times New Roman"/>
          <w:b/>
          <w:iCs/>
          <w:sz w:val="24"/>
          <w:szCs w:val="24"/>
        </w:rPr>
        <w:t>Član 4.</w:t>
      </w:r>
    </w:p>
    <w:bookmarkEnd w:id="1"/>
    <w:p w14:paraId="2152A304" w14:textId="77777777" w:rsidR="006A20CA" w:rsidRPr="000A0B38" w:rsidRDefault="006A20CA" w:rsidP="006A20CA">
      <w:pPr>
        <w:pStyle w:val="ListParagraph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0A0B38">
        <w:rPr>
          <w:rFonts w:ascii="Times New Roman" w:eastAsia="Adobe Fangsong Std R" w:hAnsi="Times New Roman" w:cs="Times New Roman"/>
          <w:sz w:val="24"/>
          <w:szCs w:val="24"/>
        </w:rPr>
        <w:t>O realizaciji ove Odluke staraće se Odeljenje za budžet i finansije.</w:t>
      </w:r>
    </w:p>
    <w:p w14:paraId="7A4496F5" w14:textId="77777777" w:rsidR="006A20CA" w:rsidRDefault="006A20CA" w:rsidP="006A20C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603249" w14:textId="77777777" w:rsidR="006A20CA" w:rsidRPr="000A0B38" w:rsidRDefault="006A20CA" w:rsidP="006A20C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75E8F8" w14:textId="77777777" w:rsidR="006A20CA" w:rsidRPr="000A0B38" w:rsidRDefault="006A20CA" w:rsidP="006A20CA">
      <w:pPr>
        <w:spacing w:after="0" w:line="240" w:lineRule="auto"/>
        <w:jc w:val="center"/>
        <w:rPr>
          <w:rFonts w:ascii="Times New Roman" w:eastAsia="Adobe Fangsong Std R" w:hAnsi="Times New Roman" w:cs="Times New Roman"/>
          <w:b/>
          <w:bCs/>
          <w:sz w:val="24"/>
          <w:szCs w:val="24"/>
        </w:rPr>
      </w:pPr>
      <w:r w:rsidRPr="000A0B38">
        <w:rPr>
          <w:rFonts w:ascii="Times New Roman" w:eastAsia="Adobe Fangsong Std R" w:hAnsi="Times New Roman" w:cs="Times New Roman"/>
          <w:b/>
          <w:bCs/>
          <w:sz w:val="24"/>
          <w:szCs w:val="24"/>
        </w:rPr>
        <w:t>REPUBLIKA SRBIJA</w:t>
      </w:r>
    </w:p>
    <w:p w14:paraId="6B7752C0" w14:textId="77777777" w:rsidR="006A20CA" w:rsidRPr="000A0B38" w:rsidRDefault="006A20CA" w:rsidP="006A20CA">
      <w:pPr>
        <w:shd w:val="clear" w:color="auto" w:fill="FFFFFF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0B38">
        <w:rPr>
          <w:rFonts w:ascii="Times New Roman" w:eastAsia="Times New Roman" w:hAnsi="Times New Roman" w:cs="Times New Roman"/>
          <w:b/>
          <w:bCs/>
          <w:sz w:val="24"/>
          <w:szCs w:val="24"/>
        </w:rPr>
        <w:t>OPŠTINSKO VIJEĆE OPŠTINE TUTIN</w:t>
      </w:r>
    </w:p>
    <w:p w14:paraId="5BAE75BA" w14:textId="77777777" w:rsidR="006A20CA" w:rsidRDefault="006A20CA" w:rsidP="006A20CA">
      <w:pPr>
        <w:spacing w:after="0" w:line="240" w:lineRule="auto"/>
        <w:contextualSpacing/>
        <w:jc w:val="both"/>
        <w:rPr>
          <w:rFonts w:ascii="Times New Roman" w:eastAsia="Adobe Fangsong Std R" w:hAnsi="Times New Roman" w:cs="Times New Roman"/>
          <w:sz w:val="24"/>
          <w:szCs w:val="24"/>
        </w:rPr>
      </w:pPr>
    </w:p>
    <w:p w14:paraId="4EE742A7" w14:textId="77777777" w:rsidR="006A20CA" w:rsidRPr="000A0B38" w:rsidRDefault="006A20CA" w:rsidP="006A20CA">
      <w:pPr>
        <w:spacing w:after="0" w:line="240" w:lineRule="auto"/>
        <w:contextualSpacing/>
        <w:jc w:val="both"/>
        <w:rPr>
          <w:rFonts w:ascii="Times New Roman" w:eastAsia="Adobe Fangsong Std R" w:hAnsi="Times New Roman" w:cs="Times New Roman"/>
          <w:sz w:val="24"/>
          <w:szCs w:val="24"/>
        </w:rPr>
      </w:pPr>
    </w:p>
    <w:p w14:paraId="18F4D198" w14:textId="317310B4" w:rsidR="006A20CA" w:rsidRPr="000A0B38" w:rsidRDefault="006A20CA" w:rsidP="006A2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0B38">
        <w:rPr>
          <w:rFonts w:ascii="Times New Roman" w:eastAsia="Times New Roman" w:hAnsi="Times New Roman" w:cs="Times New Roman"/>
          <w:sz w:val="24"/>
          <w:szCs w:val="24"/>
        </w:rPr>
        <w:t xml:space="preserve">Broj: </w:t>
      </w:r>
      <w:r>
        <w:rPr>
          <w:rFonts w:ascii="Times New Roman" w:eastAsia="Adobe Fangsong Std R" w:hAnsi="Times New Roman" w:cs="Times New Roman"/>
          <w:sz w:val="24"/>
          <w:szCs w:val="24"/>
        </w:rPr>
        <w:t>003283359-2</w:t>
      </w:r>
      <w:r w:rsidRPr="000A0B38">
        <w:rPr>
          <w:rFonts w:ascii="Times New Roman" w:eastAsia="Adobe Fangsong Std R" w:hAnsi="Times New Roman" w:cs="Times New Roman"/>
          <w:sz w:val="24"/>
          <w:szCs w:val="24"/>
        </w:rPr>
        <w:t xml:space="preserve">/2026 </w:t>
      </w:r>
      <w:r w:rsidRPr="000A0B3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PREDSEDAVAJUĆA           </w:t>
      </w:r>
    </w:p>
    <w:p w14:paraId="03196E4B" w14:textId="19717D44" w:rsidR="006A20CA" w:rsidRPr="000A0B38" w:rsidRDefault="006A20CA" w:rsidP="006A2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0B38">
        <w:rPr>
          <w:rFonts w:ascii="Times New Roman" w:eastAsia="Times New Roman" w:hAnsi="Times New Roman" w:cs="Times New Roman"/>
          <w:sz w:val="24"/>
          <w:szCs w:val="24"/>
        </w:rPr>
        <w:t xml:space="preserve">Dana: </w:t>
      </w:r>
      <w:r>
        <w:rPr>
          <w:rFonts w:ascii="Times New Roman" w:eastAsia="Times New Roman" w:hAnsi="Times New Roman" w:cs="Times New Roman"/>
          <w:sz w:val="24"/>
          <w:szCs w:val="24"/>
        </w:rPr>
        <w:t>09</w:t>
      </w:r>
      <w:r w:rsidRPr="000A0B38">
        <w:rPr>
          <w:rFonts w:ascii="Times New Roman" w:eastAsia="Times New Roman" w:hAnsi="Times New Roman" w:cs="Times New Roman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A0B38">
        <w:rPr>
          <w:rFonts w:ascii="Times New Roman" w:eastAsia="Times New Roman" w:hAnsi="Times New Roman" w:cs="Times New Roman"/>
          <w:sz w:val="24"/>
          <w:szCs w:val="24"/>
        </w:rPr>
        <w:t>.2026. godine                                                                           Selma Kučević</w:t>
      </w:r>
    </w:p>
    <w:p w14:paraId="52A84F6D" w14:textId="77777777" w:rsidR="006A20CA" w:rsidRDefault="006A20CA" w:rsidP="0044091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6F3FED" w14:textId="77FEB2F8" w:rsidR="000B7EE5" w:rsidRPr="00244A85" w:rsidRDefault="000B7EE5" w:rsidP="000B7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sectPr w:rsidR="000B7EE5" w:rsidRPr="00244A85" w:rsidSect="006A20CA">
      <w:pgSz w:w="11906" w:h="16838"/>
      <w:pgMar w:top="81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Fangsong Std R">
    <w:altName w:val="Yu Gothic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E5977"/>
    <w:multiLevelType w:val="hybridMultilevel"/>
    <w:tmpl w:val="2110E3A2"/>
    <w:lvl w:ilvl="0" w:tplc="072EAB5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B0B2F"/>
    <w:multiLevelType w:val="hybridMultilevel"/>
    <w:tmpl w:val="BE5A22C0"/>
    <w:lvl w:ilvl="0" w:tplc="8D267AB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2364315C">
      <w:numFmt w:val="bullet"/>
      <w:lvlText w:val=""/>
      <w:lvlJc w:val="left"/>
      <w:pPr>
        <w:ind w:left="1080" w:hanging="360"/>
      </w:pPr>
      <w:rPr>
        <w:rFonts w:ascii="Symbol" w:eastAsia="Adobe Fangsong Std R" w:hAnsi="Symbol" w:cs="Times New Roman" w:hint="default"/>
      </w:r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636671"/>
    <w:multiLevelType w:val="hybridMultilevel"/>
    <w:tmpl w:val="12D6D926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6966466">
    <w:abstractNumId w:val="2"/>
  </w:num>
  <w:num w:numId="2" w16cid:durableId="831801773">
    <w:abstractNumId w:val="1"/>
  </w:num>
  <w:num w:numId="3" w16cid:durableId="1883252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1FA"/>
    <w:rsid w:val="00044C83"/>
    <w:rsid w:val="0005627F"/>
    <w:rsid w:val="00056504"/>
    <w:rsid w:val="0006048E"/>
    <w:rsid w:val="000A0BEB"/>
    <w:rsid w:val="000A72A5"/>
    <w:rsid w:val="000B1420"/>
    <w:rsid w:val="000B7EE5"/>
    <w:rsid w:val="000E4463"/>
    <w:rsid w:val="00102FBB"/>
    <w:rsid w:val="0012070D"/>
    <w:rsid w:val="00132F9E"/>
    <w:rsid w:val="00135BDB"/>
    <w:rsid w:val="00140620"/>
    <w:rsid w:val="0014241F"/>
    <w:rsid w:val="001430EB"/>
    <w:rsid w:val="00150990"/>
    <w:rsid w:val="00154311"/>
    <w:rsid w:val="00175114"/>
    <w:rsid w:val="0018508B"/>
    <w:rsid w:val="001C5097"/>
    <w:rsid w:val="001D7E04"/>
    <w:rsid w:val="0020292D"/>
    <w:rsid w:val="00244A85"/>
    <w:rsid w:val="002528AB"/>
    <w:rsid w:val="002542BE"/>
    <w:rsid w:val="00280703"/>
    <w:rsid w:val="00284FA4"/>
    <w:rsid w:val="002B0812"/>
    <w:rsid w:val="00362F17"/>
    <w:rsid w:val="00365E54"/>
    <w:rsid w:val="003A0137"/>
    <w:rsid w:val="003A3095"/>
    <w:rsid w:val="00400200"/>
    <w:rsid w:val="00440917"/>
    <w:rsid w:val="0045147F"/>
    <w:rsid w:val="004934CE"/>
    <w:rsid w:val="004B14F0"/>
    <w:rsid w:val="004B6D2A"/>
    <w:rsid w:val="004F4FEB"/>
    <w:rsid w:val="00501763"/>
    <w:rsid w:val="00533E07"/>
    <w:rsid w:val="00546205"/>
    <w:rsid w:val="0055569B"/>
    <w:rsid w:val="00573DA0"/>
    <w:rsid w:val="00586C3A"/>
    <w:rsid w:val="005B05C2"/>
    <w:rsid w:val="005B6D73"/>
    <w:rsid w:val="005E0255"/>
    <w:rsid w:val="005F5C20"/>
    <w:rsid w:val="00605A40"/>
    <w:rsid w:val="006114DE"/>
    <w:rsid w:val="00655976"/>
    <w:rsid w:val="00656895"/>
    <w:rsid w:val="006736DC"/>
    <w:rsid w:val="00683EE7"/>
    <w:rsid w:val="006A20CA"/>
    <w:rsid w:val="006A33A2"/>
    <w:rsid w:val="006A7F6C"/>
    <w:rsid w:val="006F06E0"/>
    <w:rsid w:val="006F7787"/>
    <w:rsid w:val="00734742"/>
    <w:rsid w:val="00736D95"/>
    <w:rsid w:val="00737FBD"/>
    <w:rsid w:val="007756A3"/>
    <w:rsid w:val="007A717A"/>
    <w:rsid w:val="007B7D51"/>
    <w:rsid w:val="007D658C"/>
    <w:rsid w:val="00802BAA"/>
    <w:rsid w:val="00815540"/>
    <w:rsid w:val="0082438F"/>
    <w:rsid w:val="00836BA1"/>
    <w:rsid w:val="00864D1A"/>
    <w:rsid w:val="00865676"/>
    <w:rsid w:val="00872D5B"/>
    <w:rsid w:val="0087757C"/>
    <w:rsid w:val="0089334C"/>
    <w:rsid w:val="008C557F"/>
    <w:rsid w:val="00933B19"/>
    <w:rsid w:val="00934CA1"/>
    <w:rsid w:val="0093609A"/>
    <w:rsid w:val="0096474C"/>
    <w:rsid w:val="00972CAC"/>
    <w:rsid w:val="009751FA"/>
    <w:rsid w:val="00A0625C"/>
    <w:rsid w:val="00A1112D"/>
    <w:rsid w:val="00A13448"/>
    <w:rsid w:val="00A544E6"/>
    <w:rsid w:val="00A61A60"/>
    <w:rsid w:val="00A63E47"/>
    <w:rsid w:val="00A64C73"/>
    <w:rsid w:val="00A747D3"/>
    <w:rsid w:val="00AC454C"/>
    <w:rsid w:val="00AE04E2"/>
    <w:rsid w:val="00AE0875"/>
    <w:rsid w:val="00AE73CD"/>
    <w:rsid w:val="00B53D78"/>
    <w:rsid w:val="00B77543"/>
    <w:rsid w:val="00BA5B43"/>
    <w:rsid w:val="00BC476A"/>
    <w:rsid w:val="00BF1295"/>
    <w:rsid w:val="00C14935"/>
    <w:rsid w:val="00C301B4"/>
    <w:rsid w:val="00C35F4F"/>
    <w:rsid w:val="00C46025"/>
    <w:rsid w:val="00C8642E"/>
    <w:rsid w:val="00CA0569"/>
    <w:rsid w:val="00CA40BE"/>
    <w:rsid w:val="00CA7958"/>
    <w:rsid w:val="00CD390B"/>
    <w:rsid w:val="00D42581"/>
    <w:rsid w:val="00D51E92"/>
    <w:rsid w:val="00D526D0"/>
    <w:rsid w:val="00D82E61"/>
    <w:rsid w:val="00D93065"/>
    <w:rsid w:val="00DD4415"/>
    <w:rsid w:val="00DF58ED"/>
    <w:rsid w:val="00E14E4B"/>
    <w:rsid w:val="00E717AC"/>
    <w:rsid w:val="00EC60FB"/>
    <w:rsid w:val="00F5325E"/>
    <w:rsid w:val="00F804C3"/>
    <w:rsid w:val="00FA7651"/>
    <w:rsid w:val="00FC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97EBE"/>
  <w15:docId w15:val="{9DF69098-E0A0-433D-B336-71BAEE23B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9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Bold">
    <w:name w:val="Body text (2) + Bold"/>
    <w:basedOn w:val="DefaultParagraphFont"/>
    <w:rsid w:val="009751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1"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6A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756A3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54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543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9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</dc:creator>
  <cp:lastModifiedBy>OUTVijece</cp:lastModifiedBy>
  <cp:revision>2</cp:revision>
  <cp:lastPrinted>2026-07-08T10:45:00Z</cp:lastPrinted>
  <dcterms:created xsi:type="dcterms:W3CDTF">2026-08-03T06:18:00Z</dcterms:created>
  <dcterms:modified xsi:type="dcterms:W3CDTF">2026-08-03T06:18:00Z</dcterms:modified>
</cp:coreProperties>
</file>